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12"/>
        </w:tabs>
        <w:spacing w:line="520" w:lineRule="exact"/>
        <w:ind w:right="-52"/>
        <w:jc w:val="center"/>
        <w:rPr>
          <w:rFonts w:hint="default" w:ascii="仿宋_GB2312" w:hAnsi="宋体" w:eastAsia="仿宋_GB2312" w:cs="Arial"/>
          <w:sz w:val="32"/>
          <w:szCs w:val="32"/>
          <w:lang w:val="en-US"/>
        </w:rPr>
      </w:pPr>
      <w:r>
        <w:rPr>
          <w:rFonts w:hint="eastAsia" w:ascii="方正小标宋简体" w:hAnsi="宋体" w:eastAsia="方正小标宋简体"/>
          <w:b/>
          <w:color w:val="000000"/>
          <w:sz w:val="36"/>
          <w:szCs w:val="36"/>
          <w:lang w:val="en-US" w:eastAsia="zh-CN"/>
        </w:rPr>
        <w:t>中文期刊目录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pacing w:val="15"/>
          <w:kern w:val="0"/>
          <w:sz w:val="32"/>
          <w:szCs w:val="32"/>
        </w:rPr>
        <w:t>一、A1类期刊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099"/>
        <w:gridCol w:w="2451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一级学科名称</w:t>
            </w:r>
          </w:p>
        </w:tc>
        <w:tc>
          <w:tcPr>
            <w:tcW w:w="1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刊物名称</w:t>
            </w:r>
          </w:p>
        </w:tc>
        <w:tc>
          <w:tcPr>
            <w:tcW w:w="11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期刊ISSN号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综合</w:t>
            </w:r>
          </w:p>
        </w:tc>
        <w:tc>
          <w:tcPr>
            <w:tcW w:w="1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中国社会科学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1002-4921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0201理论经济学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0202应用经济学</w:t>
            </w:r>
          </w:p>
        </w:tc>
        <w:tc>
          <w:tcPr>
            <w:tcW w:w="1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经济研究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0577-9154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8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1204公共管理</w:t>
            </w:r>
          </w:p>
        </w:tc>
        <w:tc>
          <w:tcPr>
            <w:tcW w:w="1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管理世界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1002-5502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pacing w:val="15"/>
          <w:kern w:val="0"/>
          <w:sz w:val="32"/>
          <w:szCs w:val="32"/>
        </w:rPr>
        <w:t>二、A2类期刊</w:t>
      </w:r>
    </w:p>
    <w:p>
      <w:pPr>
        <w:rPr>
          <w:rFonts w:ascii="宋体" w:hAnsi="宋体" w:cs="宋体"/>
          <w:kern w:val="0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099"/>
        <w:gridCol w:w="245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一级学科名称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刊物名称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期刊ISSN号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综合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新华文摘（全文转载）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1001-6651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0101哲学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哲学研究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1000-0216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0201理论经济学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0202应用经济学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经济学（季刊）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2095-1086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0301法学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法学研究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1002-896X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0302政治学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0305马克思主义理论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马克思主义研究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1006-5199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0303社会学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社会学研究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1002-5936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0401教育学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1002-5731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0402心理学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心理学报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0439-755X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0403体育学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体育科学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1000-677X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0501中国语言文学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文学评论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0511-4683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0502外国语言文学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外国文学评论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1001-6368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0503新闻传播学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新闻与传播研究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1005-2577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0602中国史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0603世界史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历史研究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0459-1909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1201管理科学与工程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1202工商管理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管理科学学报(JMSE)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1007-9807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1203农林经济管理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中国农村经济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1002-8870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1204公共管理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中国行政管理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1006-0863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1205图书情报与档案管理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中国图书馆学报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1001-8867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18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13艺术学</w:t>
            </w:r>
          </w:p>
        </w:tc>
        <w:tc>
          <w:tcPr>
            <w:tcW w:w="143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文艺研究</w:t>
            </w:r>
          </w:p>
        </w:tc>
        <w:tc>
          <w:tcPr>
            <w:tcW w:w="110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0257-5876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pacing w:val="15"/>
          <w:kern w:val="0"/>
          <w:sz w:val="24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spacing w:val="15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pacing w:val="15"/>
          <w:kern w:val="0"/>
          <w:sz w:val="32"/>
          <w:szCs w:val="32"/>
        </w:rPr>
        <w:t>三、A3类期刊目录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822"/>
        <w:gridCol w:w="3560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一级学科名称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期刊 ISSN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0101哲学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哲学动态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1002-8862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世界宗教研究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1000-4289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世界哲学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1671-4318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中国哲学史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1005-0396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中国高校社会科学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2095-5804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0201理论经济学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0202应用经济学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0201理论经济学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0202应用经济学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1002-9621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中国工业经济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1006-480X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1002-7246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财贸经济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数量经济技术经济研究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1000-3894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南开经济研究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1001-4691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国际金融研究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Arial"/>
                <w:color w:val="333333"/>
                <w:sz w:val="22"/>
                <w:szCs w:val="22"/>
                <w:shd w:val="clear" w:color="auto" w:fill="FFFFFF"/>
              </w:rPr>
              <w:t>1006-1029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0301法学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中国法学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1003-1707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中外法学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1002-4875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现代法学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1001-2397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1000-4238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法制与社会发展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1006-6128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法学家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1005-0221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政法论坛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1000-0208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法商研究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Arial"/>
                <w:color w:val="333333"/>
                <w:sz w:val="22"/>
                <w:szCs w:val="22"/>
                <w:shd w:val="clear" w:color="auto" w:fill="FFFFFF"/>
              </w:rPr>
              <w:t>1672-0393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0302政治学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0305马克思主义理论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政治学研究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1000-3355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马克思主义与现实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1004-5961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世界经济与政治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1006-9550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求是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1002-4980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中共党史研究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1003-3815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中国行政管理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1006-0863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当代世界与社会主义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1005-6505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中国高校社会科学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2095-5804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0401教育学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高等教育研究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1000-4203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比较教育研究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1003-7667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教育学报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1673-1298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思想教育研究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/>
                <w:color w:val="333333"/>
                <w:sz w:val="22"/>
                <w:szCs w:val="22"/>
                <w:shd w:val="clear" w:color="auto" w:fill="FFFFFF"/>
              </w:rPr>
              <w:t>1002-5707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0402心理学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心理科学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1671-6981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0403体育学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北京体育大学学报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1007-3612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上海体育学院学报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1000-5498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中国体育科技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1002-9826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体育学刊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1006-7116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0501中国语言文学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文学遗产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0257-5914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当代语言学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1007-8274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外语教学与研究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1000-0429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中国语文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0578-1949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外国文学研究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1003-7519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中国现代文学研究丛刊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文艺理论研究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0257-0254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中国比较文学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1006-6101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330" w:firstLineChars="1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0502外国语言文学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0502外国语言文学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外国文学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1002-5529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国外文学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1002-5014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当代外国文学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1001-1757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外语教学与研究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1000-0429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外国文学研究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1003-7519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外国语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1004-5139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现代外语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1003-6105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中国外语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1672-9382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中国翻译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1000-873X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外语界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/>
                <w:color w:val="333333"/>
                <w:sz w:val="22"/>
                <w:szCs w:val="22"/>
                <w:shd w:val="clear" w:color="auto" w:fill="FFFFFF"/>
              </w:rPr>
              <w:t>1004-5112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0503新闻传播学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国际新闻界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1002-5685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现代传播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1007-8770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新闻大学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1006-1460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出版发行研究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1001-9316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0602中国史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0603世界史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中央研究院历史语言研究所集刊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1012-4195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中国史研究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1002-7963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世界历史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1002-011X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中央研究院近代史研究所集刊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0836-9067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近代史研究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1001-6708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史学理论研究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1004-0013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1201管理科学与工程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1202工商管理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1201管理科学与工程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1202工商管理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系统工程理论与实践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1000-6788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中国软科学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1002-9753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中国管理科学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1003-207X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系统工程学报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1000-5781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1003-2886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管理评论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1003-1952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管理工程学报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1004-6062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南开管理评论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1008-3448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科研管理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1000-2995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公共管理学报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1672-6162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1672-0334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科学学研究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1003-2053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审计研究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1002-4239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1203农林经济管理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农业经济问题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1000-6389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中国农村观察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1006-4583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农业技术经济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1000-6370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1204公共管理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1204公共管理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中国行政管理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1006-0863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公共管理学报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1672-6162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中国软科学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1002-9753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世界经济与政治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1006-9550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政治学研究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1000-3355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中国人口·资源与环境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1002-2104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中国土地科学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1001-8158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科学学研究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1003-2053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1205图书情报与档案管理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大学图书馆学报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0024-2519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0714统计学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控制理论与应用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1000-8152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统计研究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Arial"/>
                <w:color w:val="333333"/>
                <w:sz w:val="22"/>
                <w:szCs w:val="22"/>
                <w:shd w:val="clear" w:color="auto" w:fill="FFFFFF"/>
              </w:rPr>
              <w:t>1002-4565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1301艺术学理论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文艺争鸣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1003-9538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1302音乐与舞蹈学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音乐研究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0512-7939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1303戏剧与影视学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电影艺术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0257-0181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1304美术学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美术研究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0461-6855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1305设计学</w:t>
            </w: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装饰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0412-3662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8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艺术设计研究</w:t>
            </w: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Arial"/>
                <w:color w:val="333333"/>
                <w:sz w:val="22"/>
                <w:szCs w:val="22"/>
                <w:shd w:val="clear" w:color="auto" w:fill="FFFFFF"/>
              </w:rPr>
              <w:t>1674-7518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E4"/>
    <w:rsid w:val="0004495C"/>
    <w:rsid w:val="001555F9"/>
    <w:rsid w:val="00174B24"/>
    <w:rsid w:val="00197F10"/>
    <w:rsid w:val="0021184C"/>
    <w:rsid w:val="00690DBF"/>
    <w:rsid w:val="006E2AC5"/>
    <w:rsid w:val="008E2827"/>
    <w:rsid w:val="00AF46B0"/>
    <w:rsid w:val="00B97A5D"/>
    <w:rsid w:val="00BA29E4"/>
    <w:rsid w:val="00C650E4"/>
    <w:rsid w:val="00D8593A"/>
    <w:rsid w:val="00DE51BF"/>
    <w:rsid w:val="00E1725E"/>
    <w:rsid w:val="00EC526C"/>
    <w:rsid w:val="09E251AD"/>
    <w:rsid w:val="3B9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472</Words>
  <Characters>2693</Characters>
  <Lines>22</Lines>
  <Paragraphs>6</Paragraphs>
  <TotalTime>164</TotalTime>
  <ScaleCrop>false</ScaleCrop>
  <LinksUpToDate>false</LinksUpToDate>
  <CharactersWithSpaces>3159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2022-09-06T06:19:00Z</dcterms:created>
  <dc:creator>Hillary</dc:creator>
  <cp:lastModifiedBy>乐水</cp:lastModifiedBy>
  <dcterms:modified xsi:type="dcterms:W3CDTF">2022-09-07T04:04:38Z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