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附件2：</w:t>
      </w:r>
    </w:p>
    <w:p>
      <w:pPr>
        <w:adjustRightInd w:val="0"/>
        <w:spacing w:line="540" w:lineRule="exact"/>
        <w:jc w:val="center"/>
        <w:rPr>
          <w:rFonts w:eastAsia="方正小标宋_GBK"/>
          <w:kern w:val="0"/>
          <w:sz w:val="44"/>
          <w:szCs w:val="44"/>
        </w:rPr>
      </w:pPr>
      <w:bookmarkStart w:id="0" w:name="_GoBack"/>
      <w:r>
        <w:rPr>
          <w:rFonts w:eastAsia="方正小标宋_GBK"/>
          <w:kern w:val="0"/>
          <w:sz w:val="44"/>
          <w:szCs w:val="44"/>
        </w:rPr>
        <w:t>创新创业计划书内容纲要</w:t>
      </w:r>
    </w:p>
    <w:bookmarkEnd w:id="0"/>
    <w:p>
      <w:pPr>
        <w:adjustRightInd w:val="0"/>
        <w:spacing w:line="540" w:lineRule="exact"/>
        <w:jc w:val="center"/>
        <w:rPr>
          <w:rFonts w:eastAsia="方正楷体_GBK"/>
          <w:kern w:val="0"/>
          <w:sz w:val="32"/>
          <w:szCs w:val="32"/>
        </w:rPr>
      </w:pPr>
      <w:r>
        <w:rPr>
          <w:rFonts w:eastAsia="方正楷体_GBK"/>
          <w:kern w:val="0"/>
          <w:sz w:val="32"/>
          <w:szCs w:val="32"/>
        </w:rPr>
        <w:t>（创业类）</w:t>
      </w:r>
    </w:p>
    <w:p>
      <w:pPr>
        <w:adjustRightInd w:val="0"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一、事业描述。描述所要进入的行业，从事什么研发、产品（或服务），主要客户，所属产业的生命周期与公司形态。</w:t>
      </w:r>
    </w:p>
    <w:p>
      <w:pPr>
        <w:adjustRightInd w:val="0"/>
        <w:spacing w:line="54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　　二、产品/服务。介绍企业特有关键技术的特点、水平和优势，主导产品相对于市场同类竞争产品在质量、性能、功能等方面的特点和优势。</w:t>
      </w:r>
    </w:p>
    <w:p>
      <w:pPr>
        <w:adjustRightInd w:val="0"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三、阶段目标。介绍创新创业的短期目标、中期目标与长期目标。</w:t>
      </w:r>
    </w:p>
    <w:p>
      <w:pPr>
        <w:adjustRightInd w:val="0"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四、行销策略。介绍目标市场定位，上市、促销、定价等策略。</w:t>
      </w:r>
    </w:p>
    <w:p>
      <w:pPr>
        <w:adjustRightInd w:val="0"/>
        <w:spacing w:line="54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　　五、竞争与风险分析。主要介绍企业目前的市场竞争表现，可能存在的风险等。</w:t>
      </w:r>
    </w:p>
    <w:p>
      <w:pPr>
        <w:adjustRightInd w:val="0"/>
        <w:spacing w:line="54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　　六、管理。介绍项目相关运作管理制度。</w:t>
      </w:r>
    </w:p>
    <w:p>
      <w:pPr>
        <w:adjustRightInd w:val="0"/>
        <w:spacing w:line="54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　　七、团队技能与人事需求。介绍现有团队情况与人事需求，需要引进哪些专业技人才、所需人事成本等。</w:t>
      </w:r>
    </w:p>
    <w:p>
      <w:pPr>
        <w:adjustRightInd w:val="0"/>
        <w:spacing w:line="54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　　八、财务需求与运用。包括融资款项的运用、营运资金周转等，并预测未来3年的损益表、资产负债表和现金流量表。</w:t>
      </w:r>
    </w:p>
    <w:p>
      <w:pPr>
        <w:snapToGrid w:val="0"/>
        <w:spacing w:line="54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　　九、成长与发展。企业目前正在研发的项目及未来产品、技术发展方向，企业目前的经济效益及对今后一段时期的预测等。</w:t>
      </w:r>
    </w:p>
    <w:p>
      <w:pPr>
        <w:spacing w:line="59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仿宋_GBK"/>
          <w:kern w:val="0"/>
          <w:sz w:val="32"/>
          <w:szCs w:val="32"/>
        </w:rPr>
        <w:br w:type="page"/>
      </w:r>
      <w:r>
        <w:rPr>
          <w:rFonts w:eastAsia="方正小标宋_GBK"/>
          <w:color w:val="000000"/>
          <w:kern w:val="0"/>
          <w:sz w:val="44"/>
          <w:szCs w:val="44"/>
        </w:rPr>
        <w:t>创新创业计划书内容纲要</w:t>
      </w:r>
    </w:p>
    <w:p>
      <w:pPr>
        <w:adjustRightInd w:val="0"/>
        <w:spacing w:after="120" w:afterLines="50" w:line="560" w:lineRule="exact"/>
        <w:jc w:val="center"/>
        <w:rPr>
          <w:rFonts w:eastAsia="方正楷体_GBK"/>
          <w:bCs/>
          <w:color w:val="000000"/>
          <w:kern w:val="0"/>
          <w:sz w:val="32"/>
          <w:szCs w:val="32"/>
        </w:rPr>
      </w:pPr>
      <w:r>
        <w:rPr>
          <w:rFonts w:eastAsia="方正楷体_GBK"/>
          <w:color w:val="000000"/>
          <w:kern w:val="0"/>
          <w:sz w:val="32"/>
          <w:szCs w:val="32"/>
        </w:rPr>
        <w:t>（创新类）</w:t>
      </w:r>
    </w:p>
    <w:p>
      <w:pPr>
        <w:adjustRightInd w:val="0"/>
        <w:snapToGrid w:val="0"/>
        <w:spacing w:line="590" w:lineRule="exact"/>
        <w:ind w:firstLine="69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一、概述。引进人才的基本情况、业绩与成就，所要从事创新工作的领域，创新工作的类型（理论创新、应用创新、原始创新、模仿创新、产品创新、工艺创新等），创新工作的主要内容、拟达到的主要目标及其意义等。</w:t>
      </w:r>
    </w:p>
    <w:p>
      <w:pPr>
        <w:adjustRightInd w:val="0"/>
        <w:snapToGrid w:val="0"/>
        <w:spacing w:line="590" w:lineRule="exact"/>
        <w:ind w:firstLine="69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二、创新项目情况。拟从事具体创新项目的来源，具体内容，技术的先进性，研究的技术路线与可行性，创新工作的重点与难点、创新成果的形式（新产品、新技术、专利、论文、专著等）与水平。（如有多个创新项目可分项目写）</w:t>
      </w:r>
    </w:p>
    <w:p>
      <w:pPr>
        <w:adjustRightInd w:val="0"/>
        <w:snapToGrid w:val="0"/>
        <w:spacing w:line="590" w:lineRule="exact"/>
        <w:ind w:firstLine="69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三、研究基础和条件。引进创新人员的技术优势与专长，已有的研究基础与成果，企业（单位）拥有的研发机构与设施情况、研发队伍情况、创新经费的来源与使用等。</w:t>
      </w:r>
    </w:p>
    <w:p>
      <w:pPr>
        <w:adjustRightInd w:val="0"/>
        <w:snapToGrid w:val="0"/>
        <w:spacing w:line="590" w:lineRule="exact"/>
        <w:ind w:firstLine="69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四、竞争与风险分析。主要介绍同类研究的发展情况，创新工作面临的技术风险与市场风险等。</w:t>
      </w:r>
    </w:p>
    <w:p>
      <w:pPr>
        <w:adjustRightInd w:val="0"/>
        <w:snapToGrid w:val="0"/>
        <w:spacing w:line="590" w:lineRule="exact"/>
        <w:ind w:firstLine="69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五、工作计划。近3年的工作安排、各个阶段拟达成的目标和阶段性成果。</w:t>
      </w:r>
    </w:p>
    <w:p>
      <w:pPr>
        <w:snapToGrid w:val="0"/>
        <w:spacing w:line="590" w:lineRule="exact"/>
        <w:ind w:firstLine="665" w:firstLineChars="208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六、经济社会效益。分析创新工作和创新成果的经济效益与社会效益。</w:t>
      </w:r>
    </w:p>
    <w:p>
      <w:pPr>
        <w:snapToGrid w:val="0"/>
        <w:spacing w:line="590" w:lineRule="exact"/>
        <w:ind w:firstLine="665" w:firstLineChars="208"/>
        <w:rPr>
          <w:rFonts w:eastAsia="仿宋_GB2312"/>
          <w:bCs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531" w:right="1531" w:bottom="1531" w:left="1531" w:header="851" w:footer="1474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5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5"/>
        <w:rFonts w:ascii="Times New Roman" w:hAnsi="Times New Roman" w:cs="Times New Roman"/>
        <w:sz w:val="28"/>
        <w:szCs w:val="28"/>
      </w:rPr>
      <w:t>41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46934"/>
    <w:rsid w:val="6094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2021-12-31T02:22:00Z</dcterms:created>
  <dc:creator>~~~~</dc:creator>
  <cp:lastModifiedBy>~~~~</cp:lastModifiedBy>
  <dcterms:modified xsi:type="dcterms:W3CDTF">2021-12-31T02:23:51Z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6A7F51EDA19346A7A60B805EBAC07E2D</vt:lpwstr>
  </property>
</Properties>
</file>