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黑体" w:eastAsia="宋体" w:cs="宋体"/>
          <w:b/>
          <w:kern w:val="0"/>
          <w:sz w:val="32"/>
          <w:szCs w:val="32"/>
        </w:rPr>
      </w:pPr>
    </w:p>
    <w:p>
      <w:pPr>
        <w:widowControl/>
        <w:jc w:val="center"/>
        <w:rPr>
          <w:rFonts w:hint="eastAsia" w:ascii="仿宋" w:hAnsi="仿宋" w:eastAsia="仿宋" w:cs="仿宋"/>
          <w:b/>
          <w:kern w:val="0"/>
          <w:sz w:val="36"/>
          <w:szCs w:val="36"/>
        </w:rPr>
      </w:pPr>
      <w:r>
        <w:rPr>
          <w:rFonts w:hint="eastAsia" w:ascii="仿宋" w:hAnsi="仿宋" w:eastAsia="仿宋" w:cs="仿宋"/>
          <w:b/>
          <w:kern w:val="0"/>
          <w:sz w:val="36"/>
          <w:szCs w:val="36"/>
        </w:rPr>
        <w:t>南京信息工程大学教职工福利管理办法</w:t>
      </w:r>
    </w:p>
    <w:p>
      <w:pPr>
        <w:widowControl/>
        <w:jc w:val="center"/>
        <w:rPr>
          <w:rFonts w:ascii="仿宋" w:hAnsi="仿宋" w:eastAsia="仿宋" w:cs="仿宋"/>
          <w:b/>
          <w:bCs/>
          <w:kern w:val="0"/>
          <w:sz w:val="28"/>
          <w:szCs w:val="28"/>
        </w:rPr>
      </w:pPr>
    </w:p>
    <w:p>
      <w:pPr>
        <w:widowControl/>
        <w:jc w:val="center"/>
        <w:rPr>
          <w:rFonts w:ascii="仿宋" w:hAnsi="仿宋" w:eastAsia="仿宋" w:cs="仿宋"/>
          <w:kern w:val="0"/>
          <w:sz w:val="28"/>
          <w:szCs w:val="28"/>
        </w:rPr>
      </w:pPr>
      <w:r>
        <w:rPr>
          <w:rFonts w:hint="eastAsia" w:ascii="仿宋" w:hAnsi="仿宋" w:eastAsia="仿宋" w:cs="仿宋"/>
          <w:b/>
          <w:bCs/>
          <w:kern w:val="0"/>
          <w:sz w:val="28"/>
          <w:szCs w:val="28"/>
        </w:rPr>
        <w:t>第一章</w:t>
      </w:r>
      <w:r>
        <w:rPr>
          <w:rFonts w:ascii="仿宋" w:hAnsi="仿宋" w:eastAsia="仿宋" w:cs="仿宋"/>
          <w:b/>
          <w:bCs/>
          <w:kern w:val="0"/>
          <w:sz w:val="28"/>
          <w:szCs w:val="28"/>
        </w:rPr>
        <w:t xml:space="preserve"> </w:t>
      </w:r>
      <w:r>
        <w:rPr>
          <w:rFonts w:hint="eastAsia" w:ascii="仿宋" w:hAnsi="仿宋" w:eastAsia="仿宋" w:cs="仿宋"/>
          <w:b/>
          <w:bCs/>
          <w:kern w:val="0"/>
          <w:sz w:val="28"/>
          <w:szCs w:val="28"/>
        </w:rPr>
        <w:t>总则</w:t>
      </w:r>
    </w:p>
    <w:p>
      <w:pPr>
        <w:widowControl/>
        <w:spacing w:line="360" w:lineRule="auto"/>
        <w:ind w:firstLine="562" w:firstLineChars="200"/>
        <w:jc w:val="left"/>
        <w:rPr>
          <w:rFonts w:ascii="仿宋" w:hAnsi="仿宋" w:eastAsia="仿宋" w:cs="仿宋"/>
          <w:kern w:val="0"/>
          <w:sz w:val="28"/>
          <w:szCs w:val="28"/>
        </w:rPr>
      </w:pPr>
      <w:r>
        <w:rPr>
          <w:rFonts w:hint="eastAsia" w:ascii="仿宋" w:hAnsi="仿宋" w:eastAsia="仿宋" w:cs="仿宋"/>
          <w:b/>
          <w:bCs/>
          <w:kern w:val="0"/>
          <w:sz w:val="28"/>
          <w:szCs w:val="28"/>
        </w:rPr>
        <w:t>第一条</w:t>
      </w:r>
      <w:r>
        <w:rPr>
          <w:rFonts w:hint="eastAsia" w:ascii="仿宋" w:hAnsi="仿宋" w:eastAsia="仿宋" w:cs="仿宋"/>
          <w:b/>
          <w:bCs/>
          <w:kern w:val="0"/>
          <w:sz w:val="28"/>
          <w:szCs w:val="28"/>
          <w:lang w:val="en-US" w:eastAsia="zh-CN"/>
        </w:rPr>
        <w:t xml:space="preserve"> </w:t>
      </w:r>
      <w:r>
        <w:rPr>
          <w:rFonts w:hint="eastAsia" w:ascii="仿宋" w:hAnsi="仿宋" w:eastAsia="仿宋" w:cs="仿宋"/>
          <w:kern w:val="0"/>
          <w:sz w:val="28"/>
          <w:szCs w:val="28"/>
        </w:rPr>
        <w:t>为贯彻落实全国总工会十七大会议精神，努力构建社会主义和谐校园，建立和完善校工会各类慰问活动的长效机制，真正把关心教职工生活、为教职工排忧解难工作落到实处</w:t>
      </w:r>
      <w:r>
        <w:rPr>
          <w:rFonts w:ascii="仿宋" w:hAnsi="仿宋" w:eastAsia="仿宋" w:cs="仿宋"/>
          <w:kern w:val="0"/>
          <w:sz w:val="28"/>
          <w:szCs w:val="28"/>
        </w:rPr>
        <w:t xml:space="preserve">, </w:t>
      </w:r>
      <w:r>
        <w:rPr>
          <w:rFonts w:hint="eastAsia" w:ascii="仿宋" w:hAnsi="仿宋" w:eastAsia="仿宋" w:cs="仿宋"/>
          <w:kern w:val="0"/>
          <w:sz w:val="28"/>
          <w:szCs w:val="28"/>
        </w:rPr>
        <w:t>根据《江苏省总工会关于贯彻落实全国总工会&lt;基层工会经费收支管理办法&gt;的实施细则》苏工发〔</w:t>
      </w:r>
      <w:r>
        <w:rPr>
          <w:rFonts w:ascii="仿宋" w:hAnsi="仿宋" w:eastAsia="仿宋" w:cs="仿宋"/>
          <w:kern w:val="0"/>
          <w:sz w:val="28"/>
          <w:szCs w:val="28"/>
        </w:rPr>
        <w:t>2018〕13号文件精神，结合学校的实际情况，制定本办法。</w:t>
      </w:r>
    </w:p>
    <w:p>
      <w:pPr>
        <w:widowControl/>
        <w:spacing w:line="435" w:lineRule="exact"/>
        <w:ind w:firstLine="562" w:firstLineChars="200"/>
        <w:jc w:val="center"/>
        <w:rPr>
          <w:rFonts w:ascii="仿宋" w:hAnsi="仿宋" w:eastAsia="仿宋" w:cs="仿宋"/>
          <w:b/>
          <w:kern w:val="0"/>
          <w:sz w:val="28"/>
          <w:szCs w:val="28"/>
        </w:rPr>
      </w:pPr>
    </w:p>
    <w:p>
      <w:pPr>
        <w:widowControl/>
        <w:spacing w:line="435" w:lineRule="exact"/>
        <w:ind w:firstLine="562" w:firstLineChars="200"/>
        <w:jc w:val="center"/>
        <w:rPr>
          <w:rFonts w:ascii="仿宋" w:hAnsi="仿宋" w:eastAsia="仿宋" w:cs="仿宋"/>
          <w:kern w:val="0"/>
          <w:sz w:val="28"/>
          <w:szCs w:val="28"/>
        </w:rPr>
      </w:pPr>
      <w:r>
        <w:rPr>
          <w:rFonts w:hint="eastAsia" w:ascii="仿宋" w:hAnsi="仿宋" w:eastAsia="仿宋" w:cs="仿宋"/>
          <w:b/>
          <w:kern w:val="0"/>
          <w:sz w:val="28"/>
          <w:szCs w:val="28"/>
        </w:rPr>
        <w:t>第二章</w:t>
      </w:r>
      <w:r>
        <w:rPr>
          <w:rFonts w:ascii="仿宋" w:hAnsi="仿宋" w:eastAsia="仿宋" w:cs="仿宋"/>
          <w:b/>
          <w:kern w:val="0"/>
          <w:sz w:val="28"/>
          <w:szCs w:val="28"/>
        </w:rPr>
        <w:t xml:space="preserve"> 慰问</w:t>
      </w:r>
      <w:r>
        <w:rPr>
          <w:rFonts w:hint="eastAsia" w:ascii="仿宋" w:hAnsi="仿宋" w:eastAsia="仿宋" w:cs="仿宋"/>
          <w:b/>
          <w:kern w:val="0"/>
          <w:sz w:val="28"/>
          <w:szCs w:val="28"/>
        </w:rPr>
        <w:t>原则</w:t>
      </w:r>
    </w:p>
    <w:p>
      <w:pPr>
        <w:pStyle w:val="6"/>
        <w:widowControl/>
        <w:shd w:val="clear" w:color="auto" w:fill="FFFFFF"/>
        <w:spacing w:beforeAutospacing="0" w:afterAutospacing="0" w:line="360" w:lineRule="auto"/>
        <w:ind w:firstLine="645"/>
        <w:rPr>
          <w:rFonts w:ascii="仿宋" w:hAnsi="仿宋" w:eastAsia="仿宋" w:cs="仿宋"/>
          <w:color w:val="262626"/>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ascii="仿宋" w:hAnsi="仿宋" w:eastAsia="仿宋" w:cs="仿宋"/>
          <w:color w:val="000000"/>
          <w:sz w:val="28"/>
          <w:szCs w:val="28"/>
          <w:shd w:val="clear" w:color="auto" w:fill="FFFFFF"/>
        </w:rPr>
        <w:t>公平公正原则。正确使用工会经费,保障广大教职工共同享受福利的</w:t>
      </w:r>
      <w:r>
        <w:rPr>
          <w:rFonts w:hint="eastAsia" w:ascii="仿宋" w:hAnsi="仿宋" w:eastAsia="仿宋" w:cs="仿宋"/>
          <w:color w:val="000000"/>
          <w:sz w:val="28"/>
          <w:szCs w:val="28"/>
          <w:shd w:val="clear" w:color="auto" w:fill="FFFFFF"/>
        </w:rPr>
        <w:t>权利</w:t>
      </w:r>
      <w:r>
        <w:rPr>
          <w:rFonts w:ascii="仿宋" w:hAnsi="仿宋" w:eastAsia="仿宋" w:cs="仿宋"/>
          <w:color w:val="000000"/>
          <w:sz w:val="28"/>
          <w:szCs w:val="28"/>
          <w:shd w:val="clear" w:color="auto" w:fill="FFFFFF"/>
        </w:rPr>
        <w:t>。</w:t>
      </w:r>
    </w:p>
    <w:p>
      <w:pPr>
        <w:pStyle w:val="6"/>
        <w:widowControl/>
        <w:shd w:val="clear" w:color="auto" w:fill="FFFFFF"/>
        <w:spacing w:beforeAutospacing="0" w:afterAutospacing="0" w:line="360" w:lineRule="auto"/>
        <w:ind w:firstLine="645"/>
        <w:rPr>
          <w:rFonts w:ascii="仿宋" w:hAnsi="仿宋" w:eastAsia="仿宋" w:cs="仿宋"/>
          <w:color w:val="000000"/>
          <w:sz w:val="28"/>
          <w:szCs w:val="28"/>
          <w:shd w:val="clear" w:color="auto" w:fill="FFFFFF"/>
        </w:rPr>
      </w:pPr>
      <w:r>
        <w:rPr>
          <w:rFonts w:hint="eastAsia" w:ascii="仿宋" w:hAnsi="仿宋" w:eastAsia="仿宋" w:cs="仿宋"/>
          <w:b/>
          <w:color w:val="000000"/>
          <w:sz w:val="28"/>
          <w:szCs w:val="28"/>
          <w:shd w:val="clear" w:color="auto" w:fill="FFFFFF"/>
        </w:rPr>
        <w:t xml:space="preserve">第三条 </w:t>
      </w:r>
      <w:r>
        <w:rPr>
          <w:rFonts w:hint="eastAsia" w:ascii="仿宋" w:hAnsi="仿宋" w:eastAsia="仿宋" w:cs="仿宋"/>
          <w:color w:val="000000"/>
          <w:sz w:val="28"/>
          <w:szCs w:val="28"/>
          <w:shd w:val="clear" w:color="auto" w:fill="FFFFFF"/>
        </w:rPr>
        <w:t>公开透明原则。</w:t>
      </w:r>
      <w:r>
        <w:rPr>
          <w:rFonts w:ascii="仿宋" w:hAnsi="仿宋" w:eastAsia="仿宋" w:cs="仿宋"/>
          <w:color w:val="000000"/>
          <w:sz w:val="28"/>
          <w:szCs w:val="28"/>
          <w:shd w:val="clear" w:color="auto" w:fill="FFFFFF"/>
        </w:rPr>
        <w:t>实行民主管理</w:t>
      </w:r>
      <w:r>
        <w:rPr>
          <w:rFonts w:hint="eastAsia" w:ascii="仿宋" w:hAnsi="仿宋" w:eastAsia="仿宋" w:cs="仿宋"/>
          <w:color w:val="000000"/>
          <w:sz w:val="28"/>
          <w:szCs w:val="28"/>
          <w:shd w:val="clear" w:color="auto" w:fill="FFFFFF"/>
        </w:rPr>
        <w:t>，</w:t>
      </w:r>
      <w:r>
        <w:rPr>
          <w:rFonts w:ascii="仿宋" w:hAnsi="仿宋" w:eastAsia="仿宋" w:cs="仿宋"/>
          <w:color w:val="000000"/>
          <w:sz w:val="28"/>
          <w:szCs w:val="28"/>
          <w:shd w:val="clear" w:color="auto" w:fill="FFFFFF"/>
        </w:rPr>
        <w:t>慰问信息</w:t>
      </w:r>
      <w:r>
        <w:rPr>
          <w:rFonts w:hint="eastAsia" w:ascii="仿宋" w:hAnsi="仿宋" w:eastAsia="仿宋" w:cs="仿宋"/>
          <w:color w:val="000000"/>
          <w:sz w:val="28"/>
          <w:szCs w:val="28"/>
          <w:shd w:val="clear" w:color="auto" w:fill="FFFFFF"/>
        </w:rPr>
        <w:t>和经费支出</w:t>
      </w:r>
      <w:r>
        <w:rPr>
          <w:rFonts w:ascii="仿宋" w:hAnsi="仿宋" w:eastAsia="仿宋" w:cs="仿宋"/>
          <w:color w:val="000000"/>
          <w:sz w:val="28"/>
          <w:szCs w:val="28"/>
          <w:shd w:val="clear" w:color="auto" w:fill="FFFFFF"/>
        </w:rPr>
        <w:t>公开</w:t>
      </w:r>
      <w:r>
        <w:rPr>
          <w:rFonts w:hint="eastAsia" w:ascii="仿宋" w:hAnsi="仿宋" w:eastAsia="仿宋" w:cs="仿宋"/>
          <w:color w:val="000000"/>
          <w:sz w:val="28"/>
          <w:szCs w:val="28"/>
          <w:shd w:val="clear" w:color="auto" w:fill="FFFFFF"/>
        </w:rPr>
        <w:t>透明，专款专用</w:t>
      </w:r>
      <w:r>
        <w:rPr>
          <w:rFonts w:ascii="仿宋" w:hAnsi="仿宋" w:eastAsia="仿宋" w:cs="仿宋"/>
          <w:color w:val="000000"/>
          <w:sz w:val="28"/>
          <w:szCs w:val="28"/>
          <w:shd w:val="clear" w:color="auto" w:fill="FFFFFF"/>
        </w:rPr>
        <w:t>。</w:t>
      </w:r>
    </w:p>
    <w:p>
      <w:pPr>
        <w:pStyle w:val="6"/>
        <w:widowControl/>
        <w:shd w:val="clear" w:color="auto" w:fill="FFFFFF"/>
        <w:spacing w:beforeAutospacing="0" w:afterAutospacing="0" w:line="360" w:lineRule="auto"/>
        <w:ind w:firstLine="562" w:firstLineChars="200"/>
        <w:rPr>
          <w:rFonts w:ascii="仿宋" w:hAnsi="仿宋" w:eastAsia="仿宋" w:cs="仿宋"/>
          <w:color w:val="000000"/>
          <w:sz w:val="28"/>
          <w:szCs w:val="28"/>
          <w:shd w:val="clear" w:color="auto" w:fill="FFFFFF"/>
        </w:rPr>
      </w:pPr>
      <w:r>
        <w:rPr>
          <w:rFonts w:hint="eastAsia" w:ascii="仿宋" w:hAnsi="仿宋" w:eastAsia="仿宋" w:cs="仿宋"/>
          <w:b/>
          <w:color w:val="000000"/>
          <w:sz w:val="28"/>
          <w:szCs w:val="28"/>
          <w:shd w:val="clear" w:color="auto" w:fill="FFFFFF"/>
        </w:rPr>
        <w:t xml:space="preserve">第四条 </w:t>
      </w:r>
      <w:r>
        <w:rPr>
          <w:rFonts w:ascii="仿宋" w:hAnsi="仿宋" w:eastAsia="仿宋" w:cs="仿宋"/>
          <w:color w:val="000000"/>
          <w:sz w:val="28"/>
          <w:szCs w:val="28"/>
          <w:shd w:val="clear" w:color="auto" w:fill="FFFFFF"/>
        </w:rPr>
        <w:t>勤俭节约原则。</w:t>
      </w:r>
      <w:r>
        <w:rPr>
          <w:rFonts w:hint="eastAsia" w:ascii="仿宋" w:hAnsi="仿宋" w:eastAsia="仿宋" w:cs="仿宋"/>
          <w:color w:val="000000"/>
          <w:sz w:val="28"/>
          <w:szCs w:val="28"/>
          <w:shd w:val="clear" w:color="auto" w:fill="FFFFFF"/>
        </w:rPr>
        <w:t>遵</w:t>
      </w:r>
      <w:r>
        <w:rPr>
          <w:rFonts w:ascii="仿宋" w:hAnsi="仿宋" w:eastAsia="仿宋" w:cs="仿宋"/>
          <w:color w:val="000000"/>
          <w:sz w:val="28"/>
          <w:szCs w:val="28"/>
          <w:shd w:val="clear" w:color="auto" w:fill="FFFFFF"/>
        </w:rPr>
        <w:t>照党中央、国务院关于厉行勤俭节约</w:t>
      </w:r>
      <w:r>
        <w:rPr>
          <w:rFonts w:hint="eastAsia" w:ascii="仿宋" w:hAnsi="仿宋" w:eastAsia="仿宋" w:cs="仿宋"/>
          <w:color w:val="000000"/>
          <w:sz w:val="28"/>
          <w:szCs w:val="28"/>
          <w:shd w:val="clear" w:color="auto" w:fill="FFFFFF"/>
        </w:rPr>
        <w:t>，</w:t>
      </w:r>
      <w:r>
        <w:rPr>
          <w:rFonts w:ascii="仿宋" w:hAnsi="仿宋" w:eastAsia="仿宋" w:cs="仿宋"/>
          <w:color w:val="000000"/>
          <w:sz w:val="28"/>
          <w:szCs w:val="28"/>
          <w:shd w:val="clear" w:color="auto" w:fill="FFFFFF"/>
        </w:rPr>
        <w:t>反对奢侈浪费的有关规定,坚持急需适当</w:t>
      </w:r>
      <w:r>
        <w:rPr>
          <w:rFonts w:hint="eastAsia" w:ascii="仿宋" w:hAnsi="仿宋" w:eastAsia="仿宋" w:cs="仿宋"/>
          <w:color w:val="000000"/>
          <w:sz w:val="28"/>
          <w:szCs w:val="28"/>
          <w:shd w:val="clear" w:color="auto" w:fill="FFFFFF"/>
        </w:rPr>
        <w:t>、</w:t>
      </w:r>
      <w:r>
        <w:rPr>
          <w:rFonts w:ascii="仿宋" w:hAnsi="仿宋" w:eastAsia="仿宋" w:cs="仿宋"/>
          <w:color w:val="000000"/>
          <w:sz w:val="28"/>
          <w:szCs w:val="28"/>
          <w:shd w:val="clear" w:color="auto" w:fill="FFFFFF"/>
        </w:rPr>
        <w:t>量入为出</w:t>
      </w:r>
      <w:r>
        <w:rPr>
          <w:rFonts w:hint="eastAsia" w:ascii="仿宋" w:hAnsi="仿宋" w:eastAsia="仿宋" w:cs="仿宋"/>
          <w:color w:val="000000"/>
          <w:sz w:val="28"/>
          <w:szCs w:val="28"/>
          <w:shd w:val="clear" w:color="auto" w:fill="FFFFFF"/>
        </w:rPr>
        <w:t>。</w:t>
      </w:r>
    </w:p>
    <w:p>
      <w:pPr>
        <w:widowControl/>
        <w:spacing w:before="40" w:line="360" w:lineRule="auto"/>
        <w:ind w:firstLine="562" w:firstLineChars="200"/>
        <w:jc w:val="center"/>
        <w:rPr>
          <w:rFonts w:ascii="仿宋" w:hAnsi="仿宋" w:eastAsia="仿宋" w:cs="仿宋"/>
          <w:b/>
          <w:kern w:val="0"/>
          <w:sz w:val="28"/>
          <w:szCs w:val="28"/>
        </w:rPr>
      </w:pPr>
      <w:r>
        <w:rPr>
          <w:rFonts w:hint="eastAsia" w:ascii="仿宋" w:hAnsi="仿宋" w:eastAsia="仿宋" w:cs="仿宋"/>
          <w:b/>
          <w:bCs/>
          <w:kern w:val="0"/>
          <w:sz w:val="28"/>
          <w:szCs w:val="28"/>
        </w:rPr>
        <w:t xml:space="preserve">第三章 </w:t>
      </w:r>
      <w:r>
        <w:rPr>
          <w:rFonts w:hint="eastAsia" w:ascii="仿宋" w:hAnsi="仿宋" w:eastAsia="仿宋" w:cs="仿宋"/>
          <w:b/>
          <w:kern w:val="0"/>
          <w:sz w:val="28"/>
          <w:szCs w:val="28"/>
        </w:rPr>
        <w:t>慰问对象</w:t>
      </w:r>
    </w:p>
    <w:p>
      <w:pPr>
        <w:widowControl/>
        <w:spacing w:before="40" w:line="360" w:lineRule="auto"/>
        <w:ind w:firstLine="562" w:firstLineChars="200"/>
        <w:rPr>
          <w:rFonts w:ascii="仿宋" w:hAnsi="仿宋" w:eastAsia="仿宋" w:cs="仿宋"/>
          <w:kern w:val="0"/>
          <w:sz w:val="28"/>
          <w:szCs w:val="28"/>
        </w:rPr>
      </w:pPr>
      <w:r>
        <w:rPr>
          <w:rFonts w:hint="eastAsia" w:ascii="仿宋" w:hAnsi="仿宋" w:eastAsia="仿宋" w:cs="仿宋"/>
          <w:b/>
          <w:kern w:val="0"/>
          <w:sz w:val="28"/>
          <w:szCs w:val="28"/>
        </w:rPr>
        <w:t>第五条</w:t>
      </w:r>
      <w:r>
        <w:rPr>
          <w:rFonts w:hint="eastAsia" w:ascii="仿宋" w:hAnsi="仿宋" w:eastAsia="仿宋" w:cs="仿宋"/>
          <w:kern w:val="0"/>
          <w:sz w:val="28"/>
          <w:szCs w:val="28"/>
        </w:rPr>
        <w:t xml:space="preserve"> 本办法所指慰问对象为学校工会会员，以及在特殊情况下为学校作出重要贡献的其他教职工。</w:t>
      </w:r>
    </w:p>
    <w:p>
      <w:pPr>
        <w:widowControl/>
        <w:spacing w:line="360" w:lineRule="auto"/>
        <w:ind w:firstLine="562" w:firstLineChars="200"/>
        <w:jc w:val="left"/>
        <w:rPr>
          <w:rFonts w:ascii="仿宋" w:hAnsi="仿宋" w:eastAsia="仿宋" w:cs="仿宋"/>
          <w:kern w:val="0"/>
          <w:sz w:val="28"/>
          <w:szCs w:val="28"/>
        </w:rPr>
      </w:pPr>
      <w:r>
        <w:rPr>
          <w:rFonts w:hint="eastAsia" w:ascii="仿宋" w:hAnsi="仿宋" w:eastAsia="仿宋" w:cs="仿宋"/>
          <w:b/>
          <w:kern w:val="0"/>
          <w:sz w:val="28"/>
          <w:szCs w:val="28"/>
        </w:rPr>
        <w:t>第六条</w:t>
      </w:r>
      <w:r>
        <w:rPr>
          <w:rFonts w:hint="eastAsia" w:ascii="仿宋" w:hAnsi="仿宋" w:eastAsia="仿宋" w:cs="仿宋"/>
          <w:b/>
          <w:kern w:val="0"/>
          <w:sz w:val="28"/>
          <w:szCs w:val="28"/>
          <w:lang w:val="en-US" w:eastAsia="zh-CN"/>
        </w:rPr>
        <w:t xml:space="preserve"> </w:t>
      </w:r>
      <w:r>
        <w:rPr>
          <w:rFonts w:hint="eastAsia" w:ascii="仿宋" w:hAnsi="仿宋" w:eastAsia="仿宋" w:cs="仿宋"/>
          <w:kern w:val="0"/>
          <w:sz w:val="28"/>
          <w:szCs w:val="28"/>
        </w:rPr>
        <w:t>本办法中的工会会员指凡工资纳入拨缴工会经费工资总额或缴纳会费的会员。为避免会员重复享受工会集体福利，借用、挂职等人员只能享受一处集体福利。</w:t>
      </w:r>
    </w:p>
    <w:p>
      <w:pPr>
        <w:widowControl/>
        <w:spacing w:before="40" w:line="360" w:lineRule="auto"/>
        <w:ind w:firstLine="560" w:firstLineChars="200"/>
        <w:rPr>
          <w:rFonts w:ascii="仿宋" w:hAnsi="仿宋" w:eastAsia="仿宋" w:cs="仿宋"/>
          <w:kern w:val="0"/>
          <w:sz w:val="28"/>
          <w:szCs w:val="28"/>
        </w:rPr>
      </w:pPr>
    </w:p>
    <w:p>
      <w:pPr>
        <w:widowControl/>
        <w:tabs>
          <w:tab w:val="left" w:pos="3168"/>
          <w:tab w:val="center" w:pos="4437"/>
        </w:tabs>
        <w:spacing w:line="360" w:lineRule="auto"/>
        <w:ind w:firstLine="562" w:firstLineChars="200"/>
        <w:jc w:val="left"/>
        <w:rPr>
          <w:rFonts w:ascii="仿宋" w:hAnsi="仿宋" w:eastAsia="仿宋" w:cs="仿宋"/>
          <w:kern w:val="0"/>
          <w:sz w:val="28"/>
          <w:szCs w:val="28"/>
        </w:rPr>
      </w:pPr>
      <w:r>
        <w:rPr>
          <w:rFonts w:ascii="仿宋" w:hAnsi="仿宋" w:eastAsia="仿宋" w:cs="仿宋"/>
          <w:b/>
          <w:kern w:val="0"/>
          <w:sz w:val="28"/>
          <w:szCs w:val="28"/>
        </w:rPr>
        <w:tab/>
      </w:r>
      <w:r>
        <w:rPr>
          <w:rFonts w:hint="eastAsia" w:ascii="仿宋" w:hAnsi="仿宋" w:eastAsia="仿宋" w:cs="仿宋"/>
          <w:b/>
          <w:kern w:val="0"/>
          <w:sz w:val="28"/>
          <w:szCs w:val="28"/>
        </w:rPr>
        <w:t>第四章</w:t>
      </w:r>
      <w:r>
        <w:rPr>
          <w:rFonts w:ascii="仿宋" w:hAnsi="仿宋" w:eastAsia="仿宋" w:cs="仿宋"/>
          <w:b/>
          <w:kern w:val="0"/>
          <w:sz w:val="28"/>
          <w:szCs w:val="28"/>
        </w:rPr>
        <w:t xml:space="preserve"> 慰问标准</w:t>
      </w:r>
    </w:p>
    <w:p>
      <w:pPr>
        <w:widowControl/>
        <w:numPr>
          <w:ilvl w:val="255"/>
          <w:numId w:val="0"/>
        </w:numPr>
        <w:spacing w:line="360" w:lineRule="auto"/>
        <w:ind w:firstLine="564"/>
        <w:jc w:val="left"/>
        <w:rPr>
          <w:rFonts w:ascii="华文行楷" w:hAnsi="仿宋" w:eastAsia="华文行楷"/>
          <w:szCs w:val="21"/>
        </w:rPr>
      </w:pPr>
      <w:r>
        <w:rPr>
          <w:rFonts w:hint="eastAsia" w:ascii="仿宋" w:hAnsi="仿宋" w:eastAsia="仿宋" w:cs="仿宋"/>
          <w:b/>
          <w:kern w:val="0"/>
          <w:sz w:val="28"/>
          <w:szCs w:val="28"/>
        </w:rPr>
        <w:t>第七条</w:t>
      </w:r>
      <w:r>
        <w:rPr>
          <w:rFonts w:hint="eastAsia" w:ascii="仿宋" w:hAnsi="仿宋" w:eastAsia="仿宋" w:cs="仿宋"/>
          <w:kern w:val="0"/>
          <w:sz w:val="28"/>
          <w:szCs w:val="28"/>
        </w:rPr>
        <w:t xml:space="preserve"> 节日慰问。</w:t>
      </w:r>
      <w:r>
        <w:rPr>
          <w:rFonts w:hint="eastAsia" w:ascii="仿宋" w:hAnsi="仿宋" w:eastAsia="仿宋"/>
          <w:sz w:val="28"/>
          <w:szCs w:val="28"/>
        </w:rPr>
        <w:t>在</w:t>
      </w:r>
      <w:r>
        <w:rPr>
          <w:rFonts w:ascii="仿宋" w:hAnsi="仿宋" w:eastAsia="仿宋"/>
          <w:sz w:val="28"/>
          <w:szCs w:val="28"/>
        </w:rPr>
        <w:t>国家规定的法定节日</w:t>
      </w:r>
      <w:r>
        <w:rPr>
          <w:rFonts w:hint="eastAsia" w:ascii="仿宋" w:hAnsi="仿宋" w:eastAsia="仿宋"/>
          <w:sz w:val="28"/>
          <w:szCs w:val="28"/>
        </w:rPr>
        <w:t>，</w:t>
      </w:r>
      <w:r>
        <w:rPr>
          <w:rFonts w:ascii="仿宋" w:hAnsi="仿宋" w:eastAsia="仿宋"/>
          <w:sz w:val="28"/>
          <w:szCs w:val="28"/>
        </w:rPr>
        <w:t>即元旦</w:t>
      </w:r>
      <w:r>
        <w:rPr>
          <w:rFonts w:hint="eastAsia" w:ascii="仿宋" w:hAnsi="仿宋" w:eastAsia="仿宋"/>
          <w:sz w:val="28"/>
          <w:szCs w:val="28"/>
        </w:rPr>
        <w:t>、</w:t>
      </w:r>
      <w:r>
        <w:rPr>
          <w:rFonts w:ascii="仿宋" w:hAnsi="仿宋" w:eastAsia="仿宋"/>
          <w:sz w:val="28"/>
          <w:szCs w:val="28"/>
        </w:rPr>
        <w:t>春节</w:t>
      </w:r>
      <w:r>
        <w:rPr>
          <w:rFonts w:hint="eastAsia" w:ascii="仿宋" w:hAnsi="仿宋" w:eastAsia="仿宋"/>
          <w:sz w:val="28"/>
          <w:szCs w:val="28"/>
        </w:rPr>
        <w:t>、</w:t>
      </w:r>
      <w:r>
        <w:rPr>
          <w:rFonts w:ascii="仿宋" w:hAnsi="仿宋" w:eastAsia="仿宋"/>
          <w:sz w:val="28"/>
          <w:szCs w:val="28"/>
        </w:rPr>
        <w:t>清明节</w:t>
      </w:r>
      <w:r>
        <w:rPr>
          <w:rFonts w:hint="eastAsia" w:ascii="仿宋" w:hAnsi="仿宋" w:eastAsia="仿宋"/>
          <w:sz w:val="28"/>
          <w:szCs w:val="28"/>
        </w:rPr>
        <w:t>、</w:t>
      </w:r>
      <w:r>
        <w:rPr>
          <w:rFonts w:ascii="仿宋" w:hAnsi="仿宋" w:eastAsia="仿宋"/>
          <w:sz w:val="28"/>
          <w:szCs w:val="28"/>
        </w:rPr>
        <w:t>劳动节</w:t>
      </w:r>
      <w:r>
        <w:rPr>
          <w:rFonts w:hint="eastAsia" w:ascii="仿宋" w:hAnsi="仿宋" w:eastAsia="仿宋"/>
          <w:sz w:val="28"/>
          <w:szCs w:val="28"/>
        </w:rPr>
        <w:t>、</w:t>
      </w:r>
      <w:r>
        <w:rPr>
          <w:rFonts w:ascii="仿宋" w:hAnsi="仿宋" w:eastAsia="仿宋"/>
          <w:sz w:val="28"/>
          <w:szCs w:val="28"/>
        </w:rPr>
        <w:t>端午节</w:t>
      </w:r>
      <w:r>
        <w:rPr>
          <w:rFonts w:hint="eastAsia" w:ascii="仿宋" w:hAnsi="仿宋" w:eastAsia="仿宋"/>
          <w:sz w:val="28"/>
          <w:szCs w:val="28"/>
        </w:rPr>
        <w:t>、</w:t>
      </w:r>
      <w:r>
        <w:rPr>
          <w:rFonts w:ascii="仿宋" w:hAnsi="仿宋" w:eastAsia="仿宋"/>
          <w:sz w:val="28"/>
          <w:szCs w:val="28"/>
        </w:rPr>
        <w:t>中秋节和国庆节</w:t>
      </w:r>
      <w:r>
        <w:rPr>
          <w:rFonts w:hint="eastAsia" w:ascii="仿宋" w:hAnsi="仿宋" w:eastAsia="仿宋"/>
          <w:sz w:val="28"/>
          <w:szCs w:val="28"/>
        </w:rPr>
        <w:t>时对全体会员</w:t>
      </w:r>
      <w:r>
        <w:rPr>
          <w:rFonts w:ascii="仿宋" w:hAnsi="仿宋" w:eastAsia="仿宋"/>
          <w:sz w:val="28"/>
          <w:szCs w:val="28"/>
        </w:rPr>
        <w:t>的慰问</w:t>
      </w:r>
      <w:r>
        <w:rPr>
          <w:rFonts w:hint="eastAsia" w:ascii="仿宋" w:hAnsi="仿宋" w:eastAsia="仿宋"/>
          <w:sz w:val="28"/>
          <w:szCs w:val="28"/>
        </w:rPr>
        <w:t>。</w:t>
      </w:r>
      <w:r>
        <w:rPr>
          <w:rFonts w:ascii="仿宋" w:hAnsi="仿宋" w:eastAsia="仿宋"/>
          <w:sz w:val="28"/>
          <w:szCs w:val="28"/>
        </w:rPr>
        <w:t>原则上</w:t>
      </w:r>
      <w:r>
        <w:rPr>
          <w:rFonts w:hint="eastAsia" w:ascii="仿宋" w:hAnsi="仿宋" w:eastAsia="仿宋"/>
          <w:sz w:val="28"/>
          <w:szCs w:val="28"/>
        </w:rPr>
        <w:t>以发放</w:t>
      </w:r>
      <w:r>
        <w:rPr>
          <w:rFonts w:ascii="仿宋" w:hAnsi="仿宋" w:eastAsia="仿宋"/>
          <w:sz w:val="28"/>
          <w:szCs w:val="28"/>
        </w:rPr>
        <w:t>符合中国传统节日习惯的用品和会员必需的生活用品</w:t>
      </w:r>
      <w:r>
        <w:rPr>
          <w:rFonts w:hint="eastAsia" w:ascii="仿宋" w:hAnsi="仿宋" w:eastAsia="仿宋"/>
          <w:sz w:val="28"/>
          <w:szCs w:val="28"/>
        </w:rPr>
        <w:t>慰问，</w:t>
      </w:r>
      <w:r>
        <w:rPr>
          <w:rFonts w:ascii="仿宋" w:hAnsi="仿宋" w:eastAsia="仿宋"/>
          <w:sz w:val="28"/>
          <w:szCs w:val="28"/>
        </w:rPr>
        <w:t>发放标准为每位会员每年不超过</w:t>
      </w:r>
      <w:r>
        <w:rPr>
          <w:rFonts w:hint="eastAsia" w:ascii="仿宋" w:hAnsi="仿宋" w:eastAsia="仿宋"/>
          <w:sz w:val="28"/>
          <w:szCs w:val="28"/>
        </w:rPr>
        <w:t>1800</w:t>
      </w:r>
      <w:r>
        <w:rPr>
          <w:rFonts w:ascii="仿宋" w:hAnsi="仿宋" w:eastAsia="仿宋"/>
          <w:sz w:val="28"/>
          <w:szCs w:val="28"/>
        </w:rPr>
        <w:t>元</w:t>
      </w:r>
      <w:r>
        <w:rPr>
          <w:rFonts w:hint="eastAsia" w:ascii="仿宋" w:hAnsi="仿宋" w:eastAsia="仿宋"/>
          <w:sz w:val="28"/>
          <w:szCs w:val="28"/>
        </w:rPr>
        <w:t>。</w:t>
      </w:r>
    </w:p>
    <w:p>
      <w:pPr>
        <w:widowControl/>
        <w:numPr>
          <w:ilvl w:val="255"/>
          <w:numId w:val="0"/>
        </w:numPr>
        <w:spacing w:line="360" w:lineRule="auto"/>
        <w:ind w:firstLine="564"/>
        <w:jc w:val="left"/>
        <w:rPr>
          <w:rFonts w:ascii="华文行楷" w:hAnsi="仿宋" w:eastAsia="华文行楷"/>
          <w:szCs w:val="21"/>
        </w:rPr>
      </w:pPr>
      <w:r>
        <w:rPr>
          <w:rFonts w:ascii="仿宋" w:hAnsi="仿宋" w:eastAsia="仿宋"/>
          <w:sz w:val="28"/>
          <w:szCs w:val="28"/>
        </w:rPr>
        <w:t xml:space="preserve"> </w:t>
      </w:r>
      <w:r>
        <w:rPr>
          <w:rFonts w:hint="eastAsia" w:ascii="仿宋" w:hAnsi="仿宋" w:eastAsia="仿宋"/>
          <w:b/>
          <w:sz w:val="28"/>
          <w:szCs w:val="28"/>
        </w:rPr>
        <w:t>第八条</w:t>
      </w:r>
      <w:r>
        <w:rPr>
          <w:rFonts w:hint="eastAsia" w:ascii="仿宋" w:hAnsi="仿宋" w:eastAsia="仿宋"/>
          <w:sz w:val="28"/>
          <w:szCs w:val="28"/>
        </w:rPr>
        <w:t xml:space="preserve"> 生日慰问。为会员</w:t>
      </w:r>
      <w:r>
        <w:rPr>
          <w:rFonts w:ascii="仿宋" w:hAnsi="仿宋" w:eastAsia="仿宋"/>
          <w:sz w:val="28"/>
          <w:szCs w:val="28"/>
        </w:rPr>
        <w:t>生日</w:t>
      </w:r>
      <w:r>
        <w:rPr>
          <w:rFonts w:hint="eastAsia" w:ascii="仿宋" w:hAnsi="仿宋" w:eastAsia="仿宋"/>
          <w:sz w:val="28"/>
          <w:szCs w:val="28"/>
        </w:rPr>
        <w:t>送上祝福，并</w:t>
      </w:r>
      <w:r>
        <w:rPr>
          <w:rFonts w:ascii="仿宋" w:hAnsi="仿宋" w:eastAsia="仿宋"/>
          <w:sz w:val="28"/>
          <w:szCs w:val="28"/>
        </w:rPr>
        <w:t>发放生日蛋糕</w:t>
      </w:r>
      <w:r>
        <w:rPr>
          <w:rFonts w:hint="eastAsia" w:ascii="仿宋" w:hAnsi="仿宋" w:eastAsia="仿宋"/>
          <w:sz w:val="28"/>
          <w:szCs w:val="28"/>
          <w:lang w:val="en-US" w:eastAsia="zh-CN"/>
        </w:rPr>
        <w:t>券</w:t>
      </w:r>
      <w:bookmarkStart w:id="0" w:name="_GoBack"/>
      <w:bookmarkEnd w:id="0"/>
      <w:r>
        <w:rPr>
          <w:rFonts w:ascii="仿宋" w:hAnsi="仿宋" w:eastAsia="仿宋"/>
          <w:sz w:val="28"/>
          <w:szCs w:val="28"/>
        </w:rPr>
        <w:t>等实物慰问品</w:t>
      </w:r>
      <w:r>
        <w:rPr>
          <w:rFonts w:hint="eastAsia" w:ascii="仿宋" w:hAnsi="仿宋" w:eastAsia="仿宋"/>
          <w:sz w:val="28"/>
          <w:szCs w:val="28"/>
        </w:rPr>
        <w:t>，</w:t>
      </w:r>
      <w:r>
        <w:rPr>
          <w:rFonts w:ascii="仿宋" w:hAnsi="仿宋" w:eastAsia="仿宋"/>
          <w:sz w:val="28"/>
          <w:szCs w:val="28"/>
        </w:rPr>
        <w:t>每人每年不超过</w:t>
      </w:r>
      <w:r>
        <w:rPr>
          <w:rFonts w:hint="eastAsia" w:ascii="仿宋" w:hAnsi="仿宋" w:eastAsia="仿宋"/>
          <w:sz w:val="28"/>
          <w:szCs w:val="28"/>
        </w:rPr>
        <w:t>400</w:t>
      </w:r>
      <w:r>
        <w:rPr>
          <w:rFonts w:ascii="仿宋" w:hAnsi="仿宋" w:eastAsia="仿宋"/>
          <w:sz w:val="28"/>
          <w:szCs w:val="28"/>
        </w:rPr>
        <w:t>元</w:t>
      </w:r>
      <w:r>
        <w:rPr>
          <w:rFonts w:hint="eastAsia" w:ascii="仿宋" w:hAnsi="仿宋" w:eastAsia="仿宋"/>
          <w:sz w:val="28"/>
          <w:szCs w:val="28"/>
        </w:rPr>
        <w:t>。</w:t>
      </w:r>
    </w:p>
    <w:p>
      <w:pPr>
        <w:widowControl/>
        <w:numPr>
          <w:ilvl w:val="255"/>
          <w:numId w:val="0"/>
        </w:numPr>
        <w:spacing w:line="360" w:lineRule="auto"/>
        <w:ind w:firstLine="564"/>
        <w:jc w:val="left"/>
        <w:rPr>
          <w:rFonts w:ascii="华文行楷" w:hAnsi="仿宋" w:eastAsia="华文行楷" w:cs="仿宋"/>
          <w:kern w:val="0"/>
          <w:szCs w:val="21"/>
        </w:rPr>
      </w:pPr>
      <w:r>
        <w:rPr>
          <w:rFonts w:hint="eastAsia" w:ascii="仿宋" w:hAnsi="仿宋" w:eastAsia="仿宋" w:cs="仿宋"/>
          <w:b/>
          <w:kern w:val="0"/>
          <w:sz w:val="28"/>
          <w:szCs w:val="28"/>
        </w:rPr>
        <w:t>第九条</w:t>
      </w:r>
      <w:r>
        <w:rPr>
          <w:rFonts w:hint="eastAsia" w:ascii="仿宋" w:hAnsi="仿宋" w:eastAsia="仿宋" w:cs="仿宋"/>
          <w:kern w:val="0"/>
          <w:sz w:val="28"/>
          <w:szCs w:val="28"/>
        </w:rPr>
        <w:t xml:space="preserve"> 劳模先进慰问。凡是获得国家或省级劳模先进称号的学校会员，每年年底前给予一次性慰问金1</w:t>
      </w:r>
      <w:r>
        <w:rPr>
          <w:rFonts w:ascii="仿宋" w:hAnsi="仿宋" w:eastAsia="仿宋" w:cs="仿宋"/>
          <w:kern w:val="0"/>
          <w:sz w:val="28"/>
          <w:szCs w:val="28"/>
        </w:rPr>
        <w:t>000元。</w:t>
      </w:r>
    </w:p>
    <w:p>
      <w:pPr>
        <w:widowControl/>
        <w:spacing w:line="360" w:lineRule="auto"/>
        <w:ind w:firstLine="562" w:firstLineChars="200"/>
        <w:jc w:val="left"/>
        <w:rPr>
          <w:rFonts w:ascii="仿宋" w:hAnsi="仿宋" w:eastAsia="仿宋" w:cs="仿宋"/>
          <w:kern w:val="0"/>
          <w:sz w:val="28"/>
          <w:szCs w:val="28"/>
        </w:rPr>
      </w:pPr>
      <w:r>
        <w:rPr>
          <w:rFonts w:hint="eastAsia" w:ascii="仿宋" w:hAnsi="仿宋" w:eastAsia="仿宋" w:cs="仿宋"/>
          <w:b/>
          <w:kern w:val="0"/>
          <w:sz w:val="28"/>
          <w:szCs w:val="28"/>
        </w:rPr>
        <w:t>第十条</w:t>
      </w:r>
      <w:r>
        <w:rPr>
          <w:rFonts w:hint="eastAsia" w:ascii="仿宋" w:hAnsi="仿宋" w:eastAsia="仿宋" w:cs="仿宋"/>
          <w:kern w:val="0"/>
          <w:sz w:val="28"/>
          <w:szCs w:val="28"/>
        </w:rPr>
        <w:t xml:space="preserve"> 困难帮扶慰问。会员当年因意外事故导致家庭财产遭受重大损失致困或因患重大疾病</w:t>
      </w:r>
      <w:r>
        <w:rPr>
          <w:rFonts w:ascii="仿宋" w:hAnsi="仿宋" w:eastAsia="仿宋" w:cs="仿宋"/>
          <w:kern w:val="0"/>
          <w:sz w:val="28"/>
          <w:szCs w:val="28"/>
        </w:rPr>
        <w:t>进行手术治疗</w:t>
      </w:r>
      <w:r>
        <w:rPr>
          <w:rFonts w:hint="eastAsia" w:ascii="仿宋" w:hAnsi="仿宋" w:eastAsia="仿宋" w:cs="仿宋"/>
          <w:kern w:val="0"/>
          <w:sz w:val="28"/>
          <w:szCs w:val="28"/>
        </w:rPr>
        <w:t>，以及</w:t>
      </w:r>
      <w:r>
        <w:rPr>
          <w:rFonts w:ascii="仿宋" w:hAnsi="仿宋" w:eastAsia="仿宋" w:cs="仿宋"/>
          <w:kern w:val="0"/>
          <w:sz w:val="28"/>
          <w:szCs w:val="28"/>
        </w:rPr>
        <w:t>患病致使长期无法正常工作</w:t>
      </w:r>
      <w:r>
        <w:rPr>
          <w:rFonts w:hint="eastAsia" w:ascii="仿宋" w:hAnsi="仿宋" w:eastAsia="仿宋" w:cs="仿宋"/>
          <w:kern w:val="0"/>
          <w:sz w:val="28"/>
          <w:szCs w:val="28"/>
        </w:rPr>
        <w:t>，视情况严重程度每年年底前给予一次性帮扶慰问金1000-2000元。</w:t>
      </w:r>
    </w:p>
    <w:p>
      <w:pPr>
        <w:widowControl/>
        <w:numPr>
          <w:ilvl w:val="255"/>
          <w:numId w:val="0"/>
        </w:numPr>
        <w:spacing w:line="360" w:lineRule="auto"/>
        <w:ind w:firstLine="564"/>
        <w:jc w:val="left"/>
        <w:rPr>
          <w:rFonts w:ascii="仿宋" w:hAnsi="仿宋" w:eastAsia="仿宋" w:cs="仿宋"/>
          <w:kern w:val="0"/>
          <w:sz w:val="28"/>
          <w:szCs w:val="28"/>
        </w:rPr>
      </w:pPr>
      <w:r>
        <w:rPr>
          <w:rFonts w:hint="eastAsia" w:ascii="仿宋" w:hAnsi="仿宋" w:eastAsia="仿宋" w:cs="仿宋"/>
          <w:b/>
          <w:kern w:val="0"/>
          <w:sz w:val="28"/>
          <w:szCs w:val="28"/>
        </w:rPr>
        <w:t>第十一条</w:t>
      </w:r>
      <w:r>
        <w:rPr>
          <w:rFonts w:hint="eastAsia" w:ascii="仿宋" w:hAnsi="仿宋" w:eastAsia="仿宋" w:cs="仿宋"/>
          <w:kern w:val="0"/>
          <w:sz w:val="28"/>
          <w:szCs w:val="28"/>
        </w:rPr>
        <w:t xml:space="preserve"> 住院慰问。会员因生病住院超过三天，学校应看望、慰问，根据不同情况给予1000-2000</w:t>
      </w:r>
      <w:r>
        <w:rPr>
          <w:rFonts w:ascii="仿宋" w:hAnsi="仿宋" w:eastAsia="仿宋" w:cs="仿宋"/>
          <w:kern w:val="0"/>
          <w:sz w:val="28"/>
          <w:szCs w:val="28"/>
        </w:rPr>
        <w:t>元</w:t>
      </w:r>
      <w:r>
        <w:rPr>
          <w:rFonts w:hint="eastAsia" w:ascii="仿宋" w:hAnsi="仿宋" w:eastAsia="仿宋" w:cs="仿宋"/>
          <w:kern w:val="0"/>
          <w:sz w:val="28"/>
          <w:szCs w:val="28"/>
        </w:rPr>
        <w:t>的慰问金</w:t>
      </w:r>
      <w:r>
        <w:rPr>
          <w:rFonts w:ascii="仿宋" w:hAnsi="仿宋" w:eastAsia="仿宋" w:cs="仿宋"/>
          <w:kern w:val="0"/>
          <w:sz w:val="28"/>
          <w:szCs w:val="28"/>
        </w:rPr>
        <w:t>。原则上同一人员</w:t>
      </w:r>
      <w:r>
        <w:rPr>
          <w:rFonts w:hint="eastAsia" w:ascii="仿宋" w:hAnsi="仿宋" w:eastAsia="仿宋" w:cs="仿宋"/>
          <w:kern w:val="0"/>
          <w:sz w:val="28"/>
          <w:szCs w:val="28"/>
        </w:rPr>
        <w:t>同一病种同一年内只慰问一次。</w:t>
      </w:r>
    </w:p>
    <w:p>
      <w:pPr>
        <w:widowControl/>
        <w:numPr>
          <w:ilvl w:val="255"/>
          <w:numId w:val="0"/>
        </w:numPr>
        <w:spacing w:line="360" w:lineRule="auto"/>
        <w:ind w:firstLine="564"/>
        <w:jc w:val="left"/>
        <w:rPr>
          <w:rFonts w:ascii="华文行楷" w:hAnsi="仿宋" w:eastAsia="华文行楷" w:cs="仿宋"/>
          <w:kern w:val="0"/>
          <w:szCs w:val="21"/>
        </w:rPr>
      </w:pPr>
      <w:r>
        <w:rPr>
          <w:rFonts w:hint="eastAsia" w:ascii="仿宋" w:hAnsi="仿宋" w:eastAsia="仿宋" w:cs="仿宋"/>
          <w:b/>
          <w:kern w:val="0"/>
          <w:sz w:val="28"/>
          <w:szCs w:val="28"/>
        </w:rPr>
        <w:t>第十二条</w:t>
      </w:r>
      <w:r>
        <w:rPr>
          <w:rFonts w:hint="eastAsia" w:ascii="仿宋" w:hAnsi="仿宋" w:eastAsia="仿宋" w:cs="仿宋"/>
          <w:kern w:val="0"/>
          <w:sz w:val="28"/>
          <w:szCs w:val="28"/>
        </w:rPr>
        <w:t xml:space="preserve"> 去世</w:t>
      </w:r>
      <w:r>
        <w:rPr>
          <w:rFonts w:ascii="仿宋" w:hAnsi="仿宋" w:eastAsia="仿宋" w:cs="仿宋"/>
          <w:kern w:val="0"/>
          <w:sz w:val="28"/>
          <w:szCs w:val="28"/>
        </w:rPr>
        <w:t>慰问。</w:t>
      </w:r>
      <w:r>
        <w:rPr>
          <w:rFonts w:hint="eastAsia" w:ascii="仿宋" w:hAnsi="仿宋" w:eastAsia="仿宋" w:cs="仿宋"/>
          <w:kern w:val="0"/>
          <w:sz w:val="28"/>
          <w:szCs w:val="28"/>
        </w:rPr>
        <w:t>会员本人去世，一次性给予其家属不超过2</w:t>
      </w:r>
      <w:r>
        <w:rPr>
          <w:rFonts w:ascii="仿宋" w:hAnsi="仿宋" w:eastAsia="仿宋" w:cs="仿宋"/>
          <w:kern w:val="0"/>
          <w:sz w:val="28"/>
          <w:szCs w:val="28"/>
        </w:rPr>
        <w:t>000元</w:t>
      </w:r>
      <w:r>
        <w:rPr>
          <w:rFonts w:hint="eastAsia" w:ascii="仿宋" w:hAnsi="仿宋" w:eastAsia="仿宋" w:cs="仿宋"/>
          <w:kern w:val="0"/>
          <w:sz w:val="28"/>
          <w:szCs w:val="28"/>
        </w:rPr>
        <w:t>的慰问金；会员的直系亲属（父母、配偶、子女）去世，给予会员一次性不超过1000元的慰问金</w:t>
      </w:r>
      <w:r>
        <w:rPr>
          <w:rFonts w:ascii="仿宋" w:hAnsi="仿宋" w:eastAsia="仿宋" w:cs="仿宋"/>
          <w:kern w:val="0"/>
          <w:sz w:val="28"/>
          <w:szCs w:val="28"/>
        </w:rPr>
        <w:t>。</w:t>
      </w:r>
    </w:p>
    <w:p>
      <w:pPr>
        <w:widowControl/>
        <w:numPr>
          <w:ilvl w:val="255"/>
          <w:numId w:val="0"/>
        </w:numPr>
        <w:spacing w:line="360" w:lineRule="auto"/>
        <w:ind w:firstLine="564"/>
        <w:jc w:val="left"/>
        <w:rPr>
          <w:rFonts w:ascii="华文行楷" w:hAnsi="仿宋" w:eastAsia="华文行楷"/>
          <w:szCs w:val="21"/>
        </w:rPr>
      </w:pPr>
      <w:r>
        <w:rPr>
          <w:rFonts w:hint="eastAsia" w:ascii="仿宋" w:hAnsi="仿宋" w:eastAsia="仿宋" w:cs="仿宋"/>
          <w:b/>
          <w:kern w:val="0"/>
          <w:sz w:val="28"/>
          <w:szCs w:val="28"/>
        </w:rPr>
        <w:t>第十三条</w:t>
      </w:r>
      <w:r>
        <w:rPr>
          <w:rFonts w:hint="eastAsia" w:ascii="仿宋" w:hAnsi="仿宋" w:eastAsia="仿宋" w:cs="仿宋"/>
          <w:kern w:val="0"/>
          <w:sz w:val="28"/>
          <w:szCs w:val="28"/>
        </w:rPr>
        <w:t xml:space="preserve"> </w:t>
      </w:r>
      <w:r>
        <w:rPr>
          <w:rFonts w:ascii="仿宋" w:hAnsi="仿宋" w:eastAsia="仿宋" w:cs="仿宋"/>
          <w:kern w:val="0"/>
          <w:sz w:val="28"/>
          <w:szCs w:val="28"/>
        </w:rPr>
        <w:t>结婚慰问。</w:t>
      </w:r>
      <w:r>
        <w:rPr>
          <w:rFonts w:hint="eastAsia" w:ascii="仿宋" w:hAnsi="仿宋" w:eastAsia="仿宋" w:cs="仿宋"/>
          <w:kern w:val="0"/>
          <w:sz w:val="28"/>
          <w:szCs w:val="28"/>
        </w:rPr>
        <w:t>会员结婚，符合国家法律、政策要求给予价值不超过10</w:t>
      </w:r>
      <w:r>
        <w:rPr>
          <w:rFonts w:ascii="仿宋" w:hAnsi="仿宋" w:eastAsia="仿宋" w:cs="仿宋"/>
          <w:kern w:val="0"/>
          <w:sz w:val="28"/>
          <w:szCs w:val="28"/>
        </w:rPr>
        <w:t>00</w:t>
      </w:r>
      <w:r>
        <w:rPr>
          <w:rFonts w:hint="eastAsia" w:ascii="仿宋" w:hAnsi="仿宋" w:eastAsia="仿宋" w:cs="仿宋"/>
          <w:kern w:val="0"/>
          <w:sz w:val="28"/>
          <w:szCs w:val="28"/>
        </w:rPr>
        <w:t>元的慰问品。</w:t>
      </w:r>
    </w:p>
    <w:p>
      <w:pPr>
        <w:widowControl/>
        <w:numPr>
          <w:ilvl w:val="255"/>
          <w:numId w:val="0"/>
        </w:numPr>
        <w:spacing w:line="360" w:lineRule="auto"/>
        <w:ind w:firstLine="564"/>
        <w:jc w:val="left"/>
        <w:rPr>
          <w:rFonts w:ascii="华文行楷" w:hAnsi="仿宋" w:eastAsia="华文行楷"/>
          <w:szCs w:val="21"/>
        </w:rPr>
      </w:pPr>
      <w:r>
        <w:rPr>
          <w:rFonts w:hint="eastAsia" w:ascii="仿宋" w:hAnsi="仿宋" w:eastAsia="仿宋" w:cs="仿宋"/>
          <w:b/>
          <w:kern w:val="0"/>
          <w:sz w:val="28"/>
          <w:szCs w:val="28"/>
        </w:rPr>
        <w:t xml:space="preserve">第十四条 </w:t>
      </w:r>
      <w:r>
        <w:rPr>
          <w:rFonts w:ascii="仿宋" w:hAnsi="仿宋" w:eastAsia="仿宋" w:cs="仿宋"/>
          <w:kern w:val="0"/>
          <w:sz w:val="28"/>
          <w:szCs w:val="28"/>
        </w:rPr>
        <w:t>生育慰问</w:t>
      </w:r>
      <w:r>
        <w:rPr>
          <w:rFonts w:hint="eastAsia" w:ascii="仿宋" w:hAnsi="仿宋" w:eastAsia="仿宋" w:cs="仿宋"/>
          <w:kern w:val="0"/>
          <w:sz w:val="28"/>
          <w:szCs w:val="28"/>
        </w:rPr>
        <w:t>。会员或会员配偶生育子女，符合国家法律、政策的教职工给予价值不超过10</w:t>
      </w:r>
      <w:r>
        <w:rPr>
          <w:rFonts w:ascii="仿宋" w:hAnsi="仿宋" w:eastAsia="仿宋" w:cs="仿宋"/>
          <w:kern w:val="0"/>
          <w:sz w:val="28"/>
          <w:szCs w:val="28"/>
        </w:rPr>
        <w:t>00</w:t>
      </w:r>
      <w:r>
        <w:rPr>
          <w:rFonts w:hint="eastAsia" w:ascii="仿宋" w:hAnsi="仿宋" w:eastAsia="仿宋" w:cs="仿宋"/>
          <w:kern w:val="0"/>
          <w:sz w:val="28"/>
          <w:szCs w:val="28"/>
        </w:rPr>
        <w:t>元的慰问品。</w:t>
      </w:r>
    </w:p>
    <w:p>
      <w:pPr>
        <w:widowControl/>
        <w:numPr>
          <w:ilvl w:val="255"/>
          <w:numId w:val="0"/>
        </w:numPr>
        <w:spacing w:line="360" w:lineRule="auto"/>
        <w:ind w:firstLine="564"/>
        <w:jc w:val="left"/>
        <w:rPr>
          <w:rFonts w:ascii="仿宋" w:hAnsi="仿宋" w:eastAsia="仿宋" w:cs="仿宋"/>
          <w:kern w:val="0"/>
          <w:sz w:val="28"/>
          <w:szCs w:val="28"/>
        </w:rPr>
      </w:pPr>
      <w:r>
        <w:rPr>
          <w:rFonts w:hint="eastAsia" w:ascii="仿宋" w:hAnsi="仿宋" w:eastAsia="仿宋" w:cs="仿宋"/>
          <w:b/>
          <w:kern w:val="0"/>
          <w:sz w:val="28"/>
          <w:szCs w:val="28"/>
        </w:rPr>
        <w:t>第十五条</w:t>
      </w:r>
      <w:r>
        <w:rPr>
          <w:rFonts w:hint="eastAsia" w:ascii="仿宋" w:hAnsi="仿宋" w:eastAsia="仿宋" w:cs="仿宋"/>
          <w:kern w:val="0"/>
          <w:sz w:val="28"/>
          <w:szCs w:val="28"/>
        </w:rPr>
        <w:t xml:space="preserve"> </w:t>
      </w:r>
      <w:r>
        <w:rPr>
          <w:rFonts w:ascii="仿宋" w:hAnsi="仿宋" w:eastAsia="仿宋" w:cs="仿宋"/>
          <w:kern w:val="0"/>
          <w:sz w:val="28"/>
          <w:szCs w:val="28"/>
        </w:rPr>
        <w:t>退休离岗慰问。</w:t>
      </w:r>
      <w:r>
        <w:rPr>
          <w:rFonts w:hint="eastAsia" w:ascii="仿宋" w:hAnsi="仿宋" w:eastAsia="仿宋" w:cs="仿宋"/>
          <w:kern w:val="0"/>
          <w:sz w:val="28"/>
          <w:szCs w:val="28"/>
        </w:rPr>
        <w:t>会员退休离岗，发放价值不超过</w:t>
      </w:r>
      <w:r>
        <w:rPr>
          <w:rFonts w:ascii="仿宋" w:hAnsi="仿宋" w:eastAsia="仿宋" w:cs="仿宋"/>
          <w:kern w:val="0"/>
          <w:sz w:val="28"/>
          <w:szCs w:val="28"/>
        </w:rPr>
        <w:t>1000元的纪念品。</w:t>
      </w:r>
    </w:p>
    <w:p>
      <w:pPr>
        <w:widowControl/>
        <w:spacing w:line="360" w:lineRule="auto"/>
        <w:ind w:firstLine="562" w:firstLineChars="200"/>
        <w:jc w:val="left"/>
        <w:rPr>
          <w:rFonts w:hint="eastAsia" w:ascii="仿宋" w:hAnsi="仿宋" w:eastAsia="仿宋" w:cs="仿宋"/>
          <w:kern w:val="0"/>
          <w:sz w:val="28"/>
          <w:szCs w:val="28"/>
        </w:rPr>
      </w:pPr>
      <w:r>
        <w:rPr>
          <w:rFonts w:hint="eastAsia" w:ascii="仿宋" w:hAnsi="仿宋" w:eastAsia="仿宋" w:cs="仿宋"/>
          <w:b/>
          <w:kern w:val="0"/>
          <w:sz w:val="28"/>
          <w:szCs w:val="28"/>
        </w:rPr>
        <w:t>第十六条</w:t>
      </w:r>
      <w:r>
        <w:rPr>
          <w:rFonts w:hint="eastAsia" w:ascii="仿宋" w:hAnsi="仿宋" w:eastAsia="仿宋" w:cs="仿宋"/>
          <w:kern w:val="0"/>
          <w:sz w:val="28"/>
          <w:szCs w:val="28"/>
        </w:rPr>
        <w:t xml:space="preserve"> </w:t>
      </w:r>
      <w:r>
        <w:rPr>
          <w:rFonts w:ascii="仿宋" w:hAnsi="仿宋" w:eastAsia="仿宋" w:cs="仿宋"/>
          <w:kern w:val="0"/>
          <w:sz w:val="28"/>
          <w:szCs w:val="28"/>
        </w:rPr>
        <w:t>寒暑假慰问。</w:t>
      </w:r>
      <w:r>
        <w:rPr>
          <w:rFonts w:hint="eastAsia" w:ascii="仿宋" w:hAnsi="仿宋" w:eastAsia="仿宋" w:cs="仿宋"/>
          <w:kern w:val="0"/>
          <w:sz w:val="28"/>
          <w:szCs w:val="28"/>
        </w:rPr>
        <w:t>为在高温、寒冷、高污染环境、高强度或人身危险等恶劣条件下坚持工作的一线会员购买防暑降温、防寒保暖、防污用品及食品饮料等，每次少于80元/人、全年不超过300元/人</w:t>
      </w:r>
      <w:r>
        <w:rPr>
          <w:rFonts w:ascii="仿宋" w:hAnsi="仿宋" w:eastAsia="仿宋" w:cs="仿宋"/>
          <w:kern w:val="0"/>
          <w:sz w:val="28"/>
          <w:szCs w:val="28"/>
        </w:rPr>
        <w:t>。</w:t>
      </w:r>
    </w:p>
    <w:p>
      <w:pPr>
        <w:widowControl/>
        <w:spacing w:line="360" w:lineRule="auto"/>
        <w:ind w:firstLine="562" w:firstLineChars="200"/>
        <w:jc w:val="left"/>
        <w:rPr>
          <w:rFonts w:ascii="仿宋" w:hAnsi="仿宋" w:eastAsia="仿宋" w:cs="仿宋"/>
          <w:kern w:val="0"/>
          <w:sz w:val="28"/>
          <w:szCs w:val="28"/>
        </w:rPr>
      </w:pPr>
      <w:r>
        <w:rPr>
          <w:rFonts w:hint="eastAsia" w:ascii="仿宋" w:hAnsi="仿宋" w:eastAsia="仿宋" w:cs="仿宋"/>
          <w:b/>
          <w:kern w:val="0"/>
          <w:sz w:val="28"/>
          <w:szCs w:val="28"/>
        </w:rPr>
        <w:t xml:space="preserve">第十七条 </w:t>
      </w:r>
      <w:r>
        <w:rPr>
          <w:rFonts w:hint="eastAsia" w:ascii="仿宋" w:hAnsi="仿宋" w:eastAsia="仿宋" w:cs="仿宋"/>
          <w:kern w:val="0"/>
          <w:sz w:val="28"/>
          <w:szCs w:val="28"/>
        </w:rPr>
        <w:t>教职工体检。全体教职工每年免费体检一次，体检机构、时间、地点和内容标准等以学校招标为准。</w:t>
      </w:r>
    </w:p>
    <w:p>
      <w:pPr>
        <w:widowControl/>
        <w:spacing w:line="360" w:lineRule="auto"/>
        <w:ind w:firstLine="562" w:firstLineChars="200"/>
        <w:jc w:val="left"/>
        <w:rPr>
          <w:rFonts w:ascii="仿宋" w:hAnsi="仿宋" w:eastAsia="仿宋" w:cs="仿宋"/>
          <w:kern w:val="0"/>
          <w:sz w:val="28"/>
          <w:szCs w:val="28"/>
        </w:rPr>
      </w:pPr>
      <w:r>
        <w:rPr>
          <w:rFonts w:hint="eastAsia" w:ascii="仿宋" w:hAnsi="仿宋" w:eastAsia="仿宋" w:cs="仿宋"/>
          <w:b/>
          <w:kern w:val="0"/>
          <w:sz w:val="28"/>
          <w:szCs w:val="28"/>
        </w:rPr>
        <w:t>第十八条</w:t>
      </w:r>
      <w:r>
        <w:rPr>
          <w:rFonts w:hint="eastAsia" w:ascii="仿宋" w:hAnsi="仿宋" w:eastAsia="仿宋" w:cs="仿宋"/>
          <w:b/>
          <w:kern w:val="0"/>
          <w:sz w:val="28"/>
          <w:szCs w:val="28"/>
          <w:lang w:val="en-US" w:eastAsia="zh-CN"/>
        </w:rPr>
        <w:t xml:space="preserve"> </w:t>
      </w:r>
      <w:r>
        <w:rPr>
          <w:rFonts w:hint="eastAsia" w:ascii="仿宋" w:hAnsi="仿宋" w:eastAsia="仿宋" w:cs="仿宋"/>
          <w:kern w:val="0"/>
          <w:sz w:val="28"/>
          <w:szCs w:val="28"/>
        </w:rPr>
        <w:t>疗休养。按每人3000元的标准，每年统一组织不超过全校教职工总人数1.5%的优秀教职工参加。</w:t>
      </w:r>
    </w:p>
    <w:p>
      <w:pPr>
        <w:widowControl/>
        <w:spacing w:line="360" w:lineRule="auto"/>
        <w:ind w:firstLine="562" w:firstLineChars="200"/>
        <w:jc w:val="left"/>
        <w:rPr>
          <w:rFonts w:ascii="仿宋" w:hAnsi="仿宋" w:eastAsia="仿宋" w:cs="仿宋"/>
          <w:kern w:val="0"/>
          <w:sz w:val="28"/>
          <w:szCs w:val="28"/>
        </w:rPr>
      </w:pPr>
      <w:r>
        <w:rPr>
          <w:rFonts w:hint="eastAsia" w:ascii="仿宋" w:hAnsi="仿宋" w:eastAsia="仿宋" w:cs="仿宋"/>
          <w:b/>
          <w:kern w:val="0"/>
          <w:sz w:val="28"/>
          <w:szCs w:val="28"/>
        </w:rPr>
        <w:t>第十九条</w:t>
      </w:r>
      <w:r>
        <w:rPr>
          <w:rFonts w:hint="eastAsia" w:ascii="仿宋" w:hAnsi="仿宋" w:eastAsia="仿宋" w:cs="仿宋"/>
          <w:b/>
          <w:kern w:val="0"/>
          <w:sz w:val="28"/>
          <w:szCs w:val="28"/>
          <w:lang w:val="en-US" w:eastAsia="zh-CN"/>
        </w:rPr>
        <w:t xml:space="preserve"> </w:t>
      </w:r>
      <w:r>
        <w:rPr>
          <w:rFonts w:hint="eastAsia" w:ascii="仿宋" w:hAnsi="仿宋" w:eastAsia="仿宋" w:cs="仿宋"/>
          <w:kern w:val="0"/>
          <w:sz w:val="28"/>
          <w:szCs w:val="28"/>
        </w:rPr>
        <w:t>教职工医疗。按照《南京信息工程大学教职工公费医疗管理暂行办法》实施。</w:t>
      </w:r>
    </w:p>
    <w:p>
      <w:pPr>
        <w:widowControl/>
        <w:spacing w:line="360" w:lineRule="auto"/>
        <w:ind w:firstLine="562" w:firstLineChars="200"/>
        <w:jc w:val="left"/>
        <w:rPr>
          <w:rFonts w:ascii="仿宋" w:hAnsi="仿宋" w:eastAsia="仿宋"/>
          <w:sz w:val="28"/>
          <w:szCs w:val="28"/>
        </w:rPr>
      </w:pPr>
      <w:r>
        <w:rPr>
          <w:rFonts w:hint="eastAsia" w:ascii="仿宋" w:hAnsi="仿宋" w:eastAsia="仿宋" w:cs="仿宋"/>
          <w:b/>
          <w:kern w:val="0"/>
          <w:sz w:val="28"/>
          <w:szCs w:val="28"/>
        </w:rPr>
        <w:t>第二十条</w:t>
      </w:r>
      <w:r>
        <w:rPr>
          <w:rFonts w:hint="eastAsia" w:ascii="仿宋" w:hAnsi="仿宋" w:eastAsia="仿宋" w:cs="仿宋"/>
          <w:b/>
          <w:kern w:val="0"/>
          <w:sz w:val="28"/>
          <w:szCs w:val="28"/>
          <w:lang w:val="en-US" w:eastAsia="zh-CN"/>
        </w:rPr>
        <w:t xml:space="preserve"> </w:t>
      </w:r>
      <w:r>
        <w:rPr>
          <w:rFonts w:hint="eastAsia" w:ascii="仿宋" w:hAnsi="仿宋" w:eastAsia="仿宋" w:cs="仿宋"/>
          <w:kern w:val="0"/>
          <w:sz w:val="28"/>
          <w:szCs w:val="28"/>
        </w:rPr>
        <w:t>校内大病互助。参加</w:t>
      </w:r>
      <w:r>
        <w:rPr>
          <w:rFonts w:hint="eastAsia" w:ascii="仿宋" w:hAnsi="仿宋" w:eastAsia="仿宋" w:cs="宋体"/>
          <w:color w:val="333333"/>
          <w:kern w:val="0"/>
          <w:sz w:val="28"/>
          <w:szCs w:val="28"/>
        </w:rPr>
        <w:t>爱心医疗互助基金会的教职工，身患重大疾病，且当年自费医疗总额在0.5万元（不含）以上时，可按基金章程规定申请补助。</w:t>
      </w:r>
    </w:p>
    <w:p>
      <w:pPr>
        <w:ind w:firstLine="562" w:firstLineChars="200"/>
        <w:jc w:val="left"/>
        <w:rPr>
          <w:rFonts w:hint="eastAsia" w:ascii="仿宋" w:hAnsi="仿宋" w:eastAsia="仿宋"/>
          <w:sz w:val="28"/>
          <w:szCs w:val="28"/>
        </w:rPr>
      </w:pPr>
      <w:r>
        <w:rPr>
          <w:rFonts w:hint="eastAsia" w:ascii="仿宋" w:hAnsi="仿宋" w:eastAsia="仿宋" w:cs="仿宋"/>
          <w:b/>
          <w:kern w:val="0"/>
          <w:sz w:val="28"/>
          <w:szCs w:val="28"/>
        </w:rPr>
        <w:t>第二十一条</w:t>
      </w:r>
      <w:r>
        <w:rPr>
          <w:rFonts w:hint="eastAsia" w:ascii="仿宋" w:hAnsi="仿宋" w:eastAsia="仿宋" w:cs="仿宋"/>
          <w:b/>
          <w:kern w:val="0"/>
          <w:sz w:val="28"/>
          <w:szCs w:val="28"/>
          <w:lang w:val="en-US" w:eastAsia="zh-CN"/>
        </w:rPr>
        <w:t xml:space="preserve"> </w:t>
      </w:r>
      <w:r>
        <w:rPr>
          <w:rFonts w:hint="eastAsia" w:ascii="仿宋" w:hAnsi="仿宋" w:eastAsia="仿宋" w:cs="仿宋"/>
          <w:kern w:val="0"/>
          <w:sz w:val="28"/>
          <w:szCs w:val="28"/>
        </w:rPr>
        <w:t>子女统筹。</w:t>
      </w:r>
      <w:r>
        <w:rPr>
          <w:rFonts w:ascii="仿宋" w:hAnsi="仿宋" w:eastAsia="仿宋"/>
          <w:sz w:val="28"/>
          <w:szCs w:val="28"/>
        </w:rPr>
        <w:t>未满18周岁的事业编制教职工子女（即儿童统筹）</w:t>
      </w:r>
      <w:r>
        <w:rPr>
          <w:rFonts w:hint="eastAsia" w:ascii="仿宋" w:hAnsi="仿宋" w:eastAsia="仿宋"/>
          <w:sz w:val="28"/>
          <w:szCs w:val="28"/>
        </w:rPr>
        <w:t>生病产生的医疗费</w:t>
      </w:r>
      <w:r>
        <w:rPr>
          <w:rFonts w:ascii="仿宋" w:hAnsi="仿宋" w:eastAsia="仿宋"/>
          <w:sz w:val="28"/>
          <w:szCs w:val="28"/>
        </w:rPr>
        <w:t>，按在职事业编制教职工比例报销；其医疗费用与教职工本人的累加计算年度金额。</w:t>
      </w:r>
    </w:p>
    <w:p>
      <w:pPr>
        <w:ind w:firstLine="562" w:firstLineChars="200"/>
        <w:jc w:val="left"/>
        <w:rPr>
          <w:rFonts w:ascii="仿宋" w:hAnsi="仿宋" w:eastAsia="仿宋"/>
          <w:sz w:val="28"/>
          <w:szCs w:val="28"/>
        </w:rPr>
      </w:pPr>
      <w:r>
        <w:rPr>
          <w:rFonts w:hint="eastAsia" w:ascii="仿宋" w:hAnsi="仿宋" w:eastAsia="仿宋" w:cs="仿宋"/>
          <w:b/>
          <w:kern w:val="0"/>
          <w:sz w:val="28"/>
          <w:szCs w:val="28"/>
        </w:rPr>
        <w:t>第二十二条</w:t>
      </w:r>
      <w:r>
        <w:rPr>
          <w:rFonts w:hint="eastAsia" w:ascii="仿宋" w:hAnsi="仿宋" w:eastAsia="仿宋" w:cs="仿宋"/>
          <w:kern w:val="0"/>
          <w:sz w:val="28"/>
          <w:szCs w:val="28"/>
        </w:rPr>
        <w:t xml:space="preserve"> 教育保育费</w:t>
      </w:r>
      <w:r>
        <w:rPr>
          <w:rFonts w:hint="eastAsia" w:ascii="仿宋" w:hAnsi="仿宋" w:eastAsia="仿宋"/>
          <w:sz w:val="32"/>
          <w:szCs w:val="32"/>
        </w:rPr>
        <w:t>。</w:t>
      </w:r>
      <w:r>
        <w:rPr>
          <w:rFonts w:hint="eastAsia" w:ascii="仿宋" w:hAnsi="仿宋" w:eastAsia="仿宋" w:cs="仿宋"/>
          <w:kern w:val="0"/>
          <w:sz w:val="28"/>
          <w:szCs w:val="28"/>
        </w:rPr>
        <w:t>符合国家法律、政策的</w:t>
      </w:r>
      <w:r>
        <w:rPr>
          <w:rFonts w:hint="eastAsia" w:ascii="仿宋" w:hAnsi="仿宋" w:eastAsia="仿宋"/>
          <w:sz w:val="28"/>
          <w:szCs w:val="28"/>
        </w:rPr>
        <w:t>教职工子女3至6岁幼托费，每位孩子每学期500元（男单女双）。</w:t>
      </w:r>
    </w:p>
    <w:p>
      <w:pPr>
        <w:ind w:firstLine="562" w:firstLineChars="200"/>
        <w:jc w:val="left"/>
        <w:rPr>
          <w:rFonts w:ascii="仿宋" w:hAnsi="仿宋" w:eastAsia="仿宋"/>
          <w:sz w:val="28"/>
          <w:szCs w:val="28"/>
        </w:rPr>
      </w:pPr>
      <w:r>
        <w:rPr>
          <w:rFonts w:hint="eastAsia" w:ascii="仿宋" w:hAnsi="仿宋" w:eastAsia="仿宋" w:cs="仿宋"/>
          <w:b/>
          <w:kern w:val="0"/>
          <w:sz w:val="28"/>
          <w:szCs w:val="28"/>
        </w:rPr>
        <w:t xml:space="preserve">第二十三条 </w:t>
      </w:r>
      <w:r>
        <w:rPr>
          <w:rFonts w:hint="eastAsia" w:ascii="仿宋" w:hAnsi="仿宋" w:eastAsia="仿宋"/>
          <w:sz w:val="28"/>
          <w:szCs w:val="28"/>
        </w:rPr>
        <w:t>独生子女父母奖励金。凡持有效《独生子女父母光荣证》者，自领证之日起至子女满十四周岁止，按单教职工每年20元，双教职工每年40元(军属按双教职工标准）领取。</w:t>
      </w:r>
    </w:p>
    <w:p>
      <w:pPr>
        <w:ind w:firstLine="562" w:firstLineChars="200"/>
        <w:jc w:val="left"/>
        <w:rPr>
          <w:rFonts w:ascii="华文行楷" w:eastAsia="华文行楷"/>
          <w:szCs w:val="21"/>
        </w:rPr>
      </w:pPr>
      <w:r>
        <w:rPr>
          <w:rFonts w:hint="eastAsia" w:ascii="仿宋" w:hAnsi="仿宋" w:eastAsia="仿宋" w:cs="仿宋"/>
          <w:b/>
          <w:kern w:val="0"/>
          <w:sz w:val="28"/>
          <w:szCs w:val="28"/>
        </w:rPr>
        <w:t xml:space="preserve">第二十四条 </w:t>
      </w:r>
      <w:r>
        <w:rPr>
          <w:rFonts w:hint="eastAsia" w:ascii="仿宋" w:hAnsi="仿宋" w:eastAsia="仿宋"/>
          <w:sz w:val="28"/>
          <w:szCs w:val="28"/>
        </w:rPr>
        <w:t>儿童节补贴。</w:t>
      </w:r>
      <w:r>
        <w:rPr>
          <w:rFonts w:hint="eastAsia" w:ascii="仿宋" w:hAnsi="仿宋" w:eastAsia="仿宋" w:cs="仿宋"/>
          <w:kern w:val="0"/>
          <w:sz w:val="28"/>
          <w:szCs w:val="28"/>
        </w:rPr>
        <w:t>符合国家法律、政策的</w:t>
      </w:r>
      <w:r>
        <w:rPr>
          <w:rFonts w:hint="eastAsia" w:ascii="仿宋" w:hAnsi="仿宋" w:eastAsia="仿宋"/>
          <w:sz w:val="28"/>
          <w:szCs w:val="28"/>
        </w:rPr>
        <w:t>教职工子女，儿童节当天按照14岁以下每位孩子补贴10元</w:t>
      </w:r>
      <w:r>
        <w:rPr>
          <w:rFonts w:hint="eastAsia" w:ascii="仿宋" w:hAnsi="仿宋" w:eastAsia="仿宋"/>
          <w:sz w:val="32"/>
          <w:szCs w:val="32"/>
        </w:rPr>
        <w:t>。</w:t>
      </w:r>
    </w:p>
    <w:p>
      <w:pPr>
        <w:widowControl/>
        <w:spacing w:line="360" w:lineRule="auto"/>
        <w:ind w:firstLine="562" w:firstLineChars="200"/>
        <w:jc w:val="left"/>
        <w:rPr>
          <w:rFonts w:ascii="仿宋" w:hAnsi="仿宋" w:eastAsia="仿宋" w:cs="仿宋"/>
          <w:kern w:val="0"/>
          <w:sz w:val="28"/>
          <w:szCs w:val="28"/>
        </w:rPr>
      </w:pPr>
      <w:r>
        <w:rPr>
          <w:rFonts w:hint="eastAsia" w:ascii="仿宋" w:hAnsi="仿宋" w:eastAsia="仿宋" w:cs="仿宋"/>
          <w:b/>
          <w:kern w:val="0"/>
          <w:sz w:val="28"/>
          <w:szCs w:val="28"/>
        </w:rPr>
        <w:t xml:space="preserve">第二十五条 </w:t>
      </w:r>
      <w:r>
        <w:rPr>
          <w:rFonts w:hint="eastAsia" w:ascii="仿宋" w:hAnsi="仿宋" w:eastAsia="仿宋" w:cs="仿宋"/>
          <w:kern w:val="0"/>
          <w:sz w:val="28"/>
          <w:szCs w:val="28"/>
        </w:rPr>
        <w:t>子女入园入学。每年四月份，收集、统计当年需入园、入学的教职工子女信息，校工会联系学校有合作的幼儿园、中小学统一落实，尽最大努力满足教职工意愿。</w:t>
      </w:r>
    </w:p>
    <w:p>
      <w:pPr>
        <w:widowControl/>
        <w:spacing w:line="360" w:lineRule="auto"/>
        <w:ind w:firstLine="560" w:firstLineChars="200"/>
        <w:jc w:val="left"/>
        <w:rPr>
          <w:rFonts w:ascii="仿宋" w:hAnsi="仿宋" w:eastAsia="仿宋" w:cs="仿宋"/>
          <w:kern w:val="0"/>
          <w:sz w:val="28"/>
          <w:szCs w:val="28"/>
        </w:rPr>
      </w:pPr>
    </w:p>
    <w:p>
      <w:pPr>
        <w:widowControl/>
        <w:spacing w:line="360" w:lineRule="auto"/>
        <w:ind w:firstLine="562" w:firstLineChars="200"/>
        <w:jc w:val="center"/>
        <w:rPr>
          <w:rFonts w:ascii="仿宋" w:hAnsi="仿宋" w:eastAsia="仿宋" w:cs="仿宋"/>
          <w:b/>
          <w:kern w:val="0"/>
          <w:sz w:val="28"/>
          <w:szCs w:val="28"/>
        </w:rPr>
      </w:pPr>
      <w:r>
        <w:rPr>
          <w:rFonts w:hint="eastAsia" w:ascii="仿宋" w:hAnsi="仿宋" w:eastAsia="仿宋" w:cs="仿宋"/>
          <w:b/>
          <w:kern w:val="0"/>
          <w:sz w:val="28"/>
          <w:szCs w:val="28"/>
        </w:rPr>
        <w:t>第五章</w:t>
      </w:r>
      <w:r>
        <w:rPr>
          <w:rFonts w:ascii="仿宋" w:hAnsi="仿宋" w:eastAsia="仿宋" w:cs="仿宋"/>
          <w:b/>
          <w:kern w:val="0"/>
          <w:sz w:val="28"/>
          <w:szCs w:val="28"/>
        </w:rPr>
        <w:t xml:space="preserve"> 组织实施</w:t>
      </w:r>
    </w:p>
    <w:p>
      <w:pPr>
        <w:widowControl/>
        <w:spacing w:line="360" w:lineRule="auto"/>
        <w:ind w:firstLine="562" w:firstLineChars="200"/>
        <w:jc w:val="left"/>
        <w:rPr>
          <w:rFonts w:ascii="仿宋" w:hAnsi="仿宋" w:eastAsia="仿宋" w:cs="仿宋"/>
          <w:kern w:val="0"/>
          <w:sz w:val="28"/>
          <w:szCs w:val="28"/>
        </w:rPr>
      </w:pPr>
      <w:r>
        <w:rPr>
          <w:rFonts w:hint="eastAsia" w:ascii="仿宋" w:hAnsi="仿宋" w:eastAsia="仿宋" w:cs="仿宋"/>
          <w:b/>
          <w:bCs/>
          <w:kern w:val="0"/>
          <w:sz w:val="28"/>
          <w:szCs w:val="28"/>
        </w:rPr>
        <w:t>第二十六条</w:t>
      </w:r>
      <w:r>
        <w:rPr>
          <w:rFonts w:ascii="仿宋" w:hAnsi="仿宋" w:eastAsia="仿宋" w:cs="仿宋"/>
          <w:b/>
          <w:bCs/>
          <w:kern w:val="0"/>
          <w:sz w:val="28"/>
          <w:szCs w:val="28"/>
        </w:rPr>
        <w:t xml:space="preserve"> </w:t>
      </w:r>
      <w:r>
        <w:rPr>
          <w:rFonts w:hint="eastAsia" w:ascii="仿宋" w:hAnsi="仿宋" w:eastAsia="仿宋" w:cs="仿宋"/>
          <w:kern w:val="0"/>
          <w:sz w:val="28"/>
          <w:szCs w:val="28"/>
        </w:rPr>
        <w:t>本办法所列福利为一事一福利。集体项目分别由对应的职能部门负责组织实施；个人事项由校工会统筹负责慰问事由的提出、核实、申报等。</w:t>
      </w:r>
    </w:p>
    <w:p>
      <w:pPr>
        <w:widowControl/>
        <w:spacing w:line="360" w:lineRule="auto"/>
        <w:ind w:firstLine="562" w:firstLineChars="200"/>
        <w:jc w:val="left"/>
        <w:rPr>
          <w:rFonts w:ascii="仿宋" w:hAnsi="仿宋" w:eastAsia="仿宋" w:cs="仿宋"/>
          <w:kern w:val="0"/>
          <w:sz w:val="28"/>
          <w:szCs w:val="28"/>
        </w:rPr>
      </w:pPr>
      <w:r>
        <w:rPr>
          <w:rFonts w:hint="eastAsia" w:ascii="仿宋" w:hAnsi="仿宋" w:eastAsia="仿宋" w:cs="仿宋"/>
          <w:b/>
          <w:kern w:val="0"/>
          <w:sz w:val="28"/>
          <w:szCs w:val="28"/>
        </w:rPr>
        <w:t>第二十七条</w:t>
      </w:r>
      <w:r>
        <w:rPr>
          <w:rFonts w:hint="eastAsia" w:ascii="仿宋" w:hAnsi="仿宋" w:eastAsia="仿宋" w:cs="仿宋"/>
          <w:kern w:val="0"/>
          <w:sz w:val="28"/>
          <w:szCs w:val="28"/>
        </w:rPr>
        <w:t xml:space="preserve"> 会员遇婚丧嫁娶、生老病死等需慰问事项，各</w:t>
      </w:r>
      <w:r>
        <w:rPr>
          <w:rFonts w:ascii="仿宋" w:hAnsi="仿宋" w:eastAsia="仿宋" w:cs="仿宋"/>
          <w:kern w:val="0"/>
          <w:sz w:val="28"/>
          <w:szCs w:val="28"/>
        </w:rPr>
        <w:t>分工会</w:t>
      </w:r>
      <w:r>
        <w:rPr>
          <w:rFonts w:hint="eastAsia" w:ascii="仿宋" w:hAnsi="仿宋" w:eastAsia="仿宋" w:cs="仿宋"/>
          <w:kern w:val="0"/>
          <w:sz w:val="28"/>
          <w:szCs w:val="28"/>
        </w:rPr>
        <w:t>主席或副主席应在</w:t>
      </w:r>
      <w:r>
        <w:rPr>
          <w:rFonts w:ascii="仿宋" w:hAnsi="仿宋" w:eastAsia="仿宋" w:cs="仿宋"/>
          <w:kern w:val="0"/>
          <w:sz w:val="28"/>
          <w:szCs w:val="28"/>
        </w:rPr>
        <w:t>第一时间</w:t>
      </w:r>
      <w:r>
        <w:rPr>
          <w:rFonts w:hint="eastAsia" w:ascii="仿宋" w:hAnsi="仿宋" w:eastAsia="仿宋" w:cs="仿宋"/>
          <w:kern w:val="0"/>
          <w:sz w:val="28"/>
          <w:szCs w:val="28"/>
        </w:rPr>
        <w:t>（3天内）</w:t>
      </w:r>
      <w:r>
        <w:rPr>
          <w:rFonts w:ascii="仿宋" w:hAnsi="仿宋" w:eastAsia="仿宋" w:cs="仿宋"/>
          <w:kern w:val="0"/>
          <w:sz w:val="28"/>
          <w:szCs w:val="28"/>
        </w:rPr>
        <w:t>向校工会报备</w:t>
      </w:r>
      <w:r>
        <w:rPr>
          <w:rFonts w:hint="eastAsia" w:ascii="仿宋" w:hAnsi="仿宋" w:eastAsia="仿宋" w:cs="仿宋"/>
          <w:kern w:val="0"/>
          <w:sz w:val="28"/>
          <w:szCs w:val="28"/>
        </w:rPr>
        <w:t>，校工会根据时间、地点等情况安排校、院领导进行慰问。</w:t>
      </w:r>
    </w:p>
    <w:p>
      <w:pPr>
        <w:widowControl/>
        <w:spacing w:line="360" w:lineRule="auto"/>
        <w:ind w:firstLine="562" w:firstLineChars="200"/>
        <w:jc w:val="left"/>
        <w:rPr>
          <w:rFonts w:ascii="仿宋" w:hAnsi="仿宋" w:eastAsia="仿宋" w:cs="仿宋"/>
          <w:kern w:val="0"/>
          <w:sz w:val="28"/>
          <w:szCs w:val="28"/>
        </w:rPr>
      </w:pPr>
      <w:r>
        <w:rPr>
          <w:rFonts w:hint="eastAsia" w:ascii="仿宋" w:hAnsi="仿宋" w:eastAsia="仿宋" w:cs="仿宋"/>
          <w:b/>
          <w:kern w:val="0"/>
          <w:sz w:val="28"/>
          <w:szCs w:val="28"/>
        </w:rPr>
        <w:t>第二十八条</w:t>
      </w:r>
      <w:r>
        <w:rPr>
          <w:rFonts w:hint="eastAsia" w:ascii="仿宋" w:hAnsi="仿宋" w:eastAsia="仿宋" w:cs="仿宋"/>
          <w:kern w:val="0"/>
          <w:sz w:val="28"/>
          <w:szCs w:val="28"/>
        </w:rPr>
        <w:t xml:space="preserve"> 发生</w:t>
      </w:r>
      <w:r>
        <w:rPr>
          <w:rFonts w:ascii="仿宋" w:hAnsi="仿宋" w:eastAsia="仿宋" w:cs="仿宋"/>
          <w:kern w:val="0"/>
          <w:sz w:val="28"/>
          <w:szCs w:val="28"/>
        </w:rPr>
        <w:t>在</w:t>
      </w:r>
      <w:r>
        <w:rPr>
          <w:rFonts w:hint="eastAsia" w:ascii="仿宋" w:hAnsi="仿宋" w:eastAsia="仿宋" w:cs="仿宋"/>
          <w:kern w:val="0"/>
          <w:sz w:val="28"/>
          <w:szCs w:val="28"/>
        </w:rPr>
        <w:t>南京</w:t>
      </w:r>
      <w:r>
        <w:rPr>
          <w:rFonts w:ascii="仿宋" w:hAnsi="仿宋" w:eastAsia="仿宋" w:cs="仿宋"/>
          <w:kern w:val="0"/>
          <w:sz w:val="28"/>
          <w:szCs w:val="28"/>
        </w:rPr>
        <w:t>市范围内</w:t>
      </w:r>
      <w:r>
        <w:rPr>
          <w:rFonts w:hint="eastAsia" w:ascii="仿宋" w:hAnsi="仿宋" w:eastAsia="仿宋" w:cs="仿宋"/>
          <w:kern w:val="0"/>
          <w:sz w:val="28"/>
          <w:szCs w:val="28"/>
        </w:rPr>
        <w:t>的事项一般到现场慰问；发生在南京市以外其它地区的事项，由分工会或部门自行安排慰问。所需慰问金由校工会承担。</w:t>
      </w:r>
    </w:p>
    <w:p>
      <w:pPr>
        <w:widowControl/>
        <w:spacing w:line="360" w:lineRule="auto"/>
        <w:ind w:firstLine="562" w:firstLineChars="200"/>
        <w:jc w:val="left"/>
        <w:rPr>
          <w:rFonts w:ascii="仿宋" w:hAnsi="仿宋" w:eastAsia="仿宋" w:cs="仿宋"/>
          <w:kern w:val="0"/>
          <w:sz w:val="28"/>
          <w:szCs w:val="28"/>
        </w:rPr>
      </w:pPr>
      <w:r>
        <w:rPr>
          <w:rFonts w:hint="eastAsia" w:ascii="仿宋" w:hAnsi="仿宋" w:eastAsia="仿宋" w:cs="仿宋"/>
          <w:b/>
          <w:kern w:val="0"/>
          <w:sz w:val="28"/>
          <w:szCs w:val="28"/>
        </w:rPr>
        <w:t>第二十九条</w:t>
      </w:r>
      <w:r>
        <w:rPr>
          <w:rFonts w:hint="eastAsia" w:ascii="仿宋" w:hAnsi="仿宋" w:eastAsia="仿宋" w:cs="仿宋"/>
          <w:kern w:val="0"/>
          <w:sz w:val="28"/>
          <w:szCs w:val="28"/>
        </w:rPr>
        <w:t xml:space="preserve"> 若没有在第一时间内向校工会报备，办理慰问手续时，须</w:t>
      </w:r>
      <w:r>
        <w:rPr>
          <w:rFonts w:ascii="仿宋" w:hAnsi="仿宋" w:eastAsia="仿宋" w:cs="仿宋"/>
          <w:kern w:val="0"/>
          <w:sz w:val="28"/>
          <w:szCs w:val="28"/>
        </w:rPr>
        <w:t>提交相关证明材料，</w:t>
      </w:r>
      <w:r>
        <w:rPr>
          <w:rFonts w:hint="eastAsia" w:ascii="仿宋" w:hAnsi="仿宋" w:eastAsia="仿宋" w:cs="仿宋"/>
          <w:kern w:val="0"/>
          <w:sz w:val="28"/>
          <w:szCs w:val="28"/>
        </w:rPr>
        <w:t>作为报销凭证</w:t>
      </w:r>
      <w:r>
        <w:rPr>
          <w:rFonts w:ascii="仿宋" w:hAnsi="仿宋" w:eastAsia="仿宋" w:cs="仿宋"/>
          <w:kern w:val="0"/>
          <w:sz w:val="28"/>
          <w:szCs w:val="28"/>
        </w:rPr>
        <w:t>。</w:t>
      </w:r>
      <w:r>
        <w:rPr>
          <w:rFonts w:hint="eastAsia" w:ascii="仿宋" w:hAnsi="仿宋" w:eastAsia="仿宋" w:cs="仿宋"/>
          <w:kern w:val="0"/>
          <w:sz w:val="28"/>
          <w:szCs w:val="28"/>
        </w:rPr>
        <w:t>所有慰问均在一月内办结</w:t>
      </w:r>
      <w:r>
        <w:rPr>
          <w:rFonts w:ascii="仿宋" w:hAnsi="仿宋" w:eastAsia="仿宋" w:cs="仿宋"/>
          <w:kern w:val="0"/>
          <w:sz w:val="28"/>
          <w:szCs w:val="28"/>
        </w:rPr>
        <w:t>相关手续</w:t>
      </w:r>
      <w:r>
        <w:rPr>
          <w:rFonts w:hint="eastAsia" w:ascii="仿宋" w:hAnsi="仿宋" w:eastAsia="仿宋" w:cs="仿宋"/>
          <w:kern w:val="0"/>
          <w:sz w:val="28"/>
          <w:szCs w:val="28"/>
        </w:rPr>
        <w:t>。</w:t>
      </w:r>
    </w:p>
    <w:p>
      <w:pPr>
        <w:widowControl/>
        <w:spacing w:line="360" w:lineRule="auto"/>
        <w:ind w:firstLine="562" w:firstLineChars="200"/>
        <w:jc w:val="left"/>
        <w:rPr>
          <w:rFonts w:ascii="仿宋" w:hAnsi="仿宋" w:eastAsia="仿宋" w:cs="仿宋"/>
          <w:kern w:val="0"/>
          <w:sz w:val="28"/>
          <w:szCs w:val="28"/>
        </w:rPr>
      </w:pPr>
      <w:r>
        <w:rPr>
          <w:rFonts w:hint="eastAsia" w:ascii="仿宋" w:hAnsi="仿宋" w:eastAsia="仿宋" w:cs="仿宋"/>
          <w:b/>
          <w:kern w:val="0"/>
          <w:sz w:val="28"/>
          <w:szCs w:val="28"/>
        </w:rPr>
        <w:t>第三十条</w:t>
      </w:r>
      <w:r>
        <w:rPr>
          <w:rFonts w:hint="eastAsia" w:ascii="仿宋" w:hAnsi="仿宋" w:eastAsia="仿宋" w:cs="仿宋"/>
          <w:kern w:val="0"/>
          <w:sz w:val="28"/>
          <w:szCs w:val="28"/>
        </w:rPr>
        <w:t xml:space="preserve"> 校工会、</w:t>
      </w:r>
      <w:r>
        <w:rPr>
          <w:rFonts w:ascii="仿宋" w:hAnsi="仿宋" w:eastAsia="仿宋" w:cs="仿宋"/>
          <w:kern w:val="0"/>
          <w:sz w:val="28"/>
          <w:szCs w:val="28"/>
        </w:rPr>
        <w:t>各分工会及各单位</w:t>
      </w:r>
      <w:r>
        <w:rPr>
          <w:rFonts w:hint="eastAsia" w:ascii="仿宋" w:hAnsi="仿宋" w:eastAsia="仿宋" w:cs="仿宋"/>
          <w:kern w:val="0"/>
          <w:sz w:val="28"/>
          <w:szCs w:val="28"/>
        </w:rPr>
        <w:t>应认真做好教职工福利宣传和落实工作，积极维护教职工合法权益，</w:t>
      </w:r>
      <w:r>
        <w:rPr>
          <w:rFonts w:ascii="仿宋" w:hAnsi="仿宋" w:eastAsia="仿宋" w:cs="仿宋"/>
          <w:kern w:val="0"/>
          <w:sz w:val="28"/>
          <w:szCs w:val="28"/>
        </w:rPr>
        <w:t>做到及时、公开、公平、</w:t>
      </w:r>
      <w:r>
        <w:rPr>
          <w:rFonts w:hint="eastAsia" w:ascii="仿宋" w:hAnsi="仿宋" w:eastAsia="仿宋" w:cs="仿宋"/>
          <w:kern w:val="0"/>
          <w:sz w:val="28"/>
          <w:szCs w:val="28"/>
        </w:rPr>
        <w:t>公正</w:t>
      </w:r>
      <w:r>
        <w:rPr>
          <w:rFonts w:ascii="仿宋" w:hAnsi="仿宋" w:eastAsia="仿宋" w:cs="仿宋"/>
          <w:kern w:val="0"/>
          <w:sz w:val="28"/>
          <w:szCs w:val="28"/>
        </w:rPr>
        <w:t>，建好教职工慰问档案。</w:t>
      </w:r>
    </w:p>
    <w:p>
      <w:pPr>
        <w:widowControl/>
        <w:spacing w:line="360" w:lineRule="auto"/>
        <w:ind w:firstLine="562" w:firstLineChars="200"/>
        <w:jc w:val="left"/>
        <w:rPr>
          <w:rFonts w:ascii="仿宋" w:hAnsi="仿宋" w:eastAsia="仿宋" w:cs="仿宋"/>
          <w:kern w:val="0"/>
          <w:sz w:val="28"/>
          <w:szCs w:val="28"/>
        </w:rPr>
      </w:pPr>
      <w:r>
        <w:rPr>
          <w:rFonts w:hint="eastAsia" w:ascii="仿宋" w:hAnsi="仿宋" w:eastAsia="仿宋" w:cs="仿宋"/>
          <w:b/>
          <w:kern w:val="0"/>
          <w:sz w:val="28"/>
          <w:szCs w:val="28"/>
        </w:rPr>
        <w:t xml:space="preserve">第三十一条 </w:t>
      </w:r>
      <w:r>
        <w:rPr>
          <w:rFonts w:hint="eastAsia" w:ascii="仿宋" w:hAnsi="仿宋" w:eastAsia="仿宋" w:cs="仿宋"/>
          <w:kern w:val="0"/>
          <w:sz w:val="28"/>
          <w:szCs w:val="28"/>
        </w:rPr>
        <w:t>工会经费的各项开支实行工会委员会集体领导下的工会主席负责制，重大开支项目需经过工会委员会集体研究决定。</w:t>
      </w:r>
    </w:p>
    <w:p>
      <w:pPr>
        <w:widowControl/>
        <w:spacing w:line="360" w:lineRule="auto"/>
        <w:ind w:firstLine="562" w:firstLineChars="200"/>
        <w:jc w:val="left"/>
        <w:rPr>
          <w:rFonts w:ascii="仿宋" w:hAnsi="仿宋" w:eastAsia="仿宋" w:cs="仿宋"/>
          <w:kern w:val="0"/>
          <w:sz w:val="28"/>
          <w:szCs w:val="28"/>
        </w:rPr>
      </w:pPr>
      <w:r>
        <w:rPr>
          <w:rFonts w:hint="eastAsia" w:ascii="仿宋" w:hAnsi="仿宋" w:eastAsia="仿宋" w:cs="仿宋"/>
          <w:b/>
          <w:kern w:val="0"/>
          <w:sz w:val="28"/>
          <w:szCs w:val="28"/>
        </w:rPr>
        <w:t xml:space="preserve">第三十二条 </w:t>
      </w:r>
      <w:r>
        <w:rPr>
          <w:rFonts w:hint="eastAsia" w:ascii="仿宋" w:hAnsi="仿宋" w:eastAsia="仿宋" w:cs="仿宋"/>
          <w:kern w:val="0"/>
          <w:sz w:val="28"/>
          <w:szCs w:val="28"/>
        </w:rPr>
        <w:t xml:space="preserve"> 教职工福利费用做到专款专用，各项支出严格按照相关财务制度执行。</w:t>
      </w:r>
    </w:p>
    <w:p>
      <w:pPr>
        <w:widowControl/>
        <w:spacing w:line="360" w:lineRule="auto"/>
        <w:ind w:firstLine="562" w:firstLineChars="200"/>
        <w:jc w:val="left"/>
        <w:rPr>
          <w:rFonts w:ascii="仿宋" w:hAnsi="仿宋" w:eastAsia="仿宋" w:cs="仿宋"/>
          <w:kern w:val="0"/>
          <w:sz w:val="28"/>
          <w:szCs w:val="28"/>
        </w:rPr>
      </w:pPr>
      <w:r>
        <w:rPr>
          <w:rFonts w:hint="eastAsia" w:ascii="仿宋" w:hAnsi="仿宋" w:eastAsia="仿宋" w:cs="仿宋"/>
          <w:b/>
          <w:kern w:val="0"/>
          <w:sz w:val="28"/>
          <w:szCs w:val="28"/>
        </w:rPr>
        <w:t xml:space="preserve">第三十三条 </w:t>
      </w:r>
      <w:r>
        <w:rPr>
          <w:rFonts w:hint="eastAsia" w:ascii="仿宋" w:hAnsi="仿宋" w:eastAsia="仿宋" w:cs="仿宋"/>
          <w:kern w:val="0"/>
          <w:sz w:val="28"/>
          <w:szCs w:val="28"/>
        </w:rPr>
        <w:t xml:space="preserve"> 每年初编制教职工福利费用预算计划，年底向教职工代表大会报告使用情况，接受广大教职工监督。</w:t>
      </w:r>
    </w:p>
    <w:p>
      <w:pPr>
        <w:widowControl/>
        <w:spacing w:line="360" w:lineRule="auto"/>
        <w:ind w:firstLine="562" w:firstLineChars="200"/>
        <w:jc w:val="left"/>
        <w:rPr>
          <w:rFonts w:ascii="仿宋" w:hAnsi="仿宋" w:eastAsia="仿宋" w:cs="仿宋"/>
          <w:kern w:val="0"/>
          <w:sz w:val="28"/>
          <w:szCs w:val="28"/>
        </w:rPr>
      </w:pPr>
      <w:r>
        <w:rPr>
          <w:rFonts w:hint="eastAsia" w:ascii="仿宋" w:hAnsi="仿宋" w:eastAsia="仿宋" w:cs="仿宋"/>
          <w:b/>
          <w:kern w:val="0"/>
          <w:sz w:val="28"/>
          <w:szCs w:val="28"/>
        </w:rPr>
        <w:t xml:space="preserve">第三十四条 </w:t>
      </w:r>
      <w:r>
        <w:rPr>
          <w:rFonts w:hint="eastAsia" w:ascii="仿宋" w:hAnsi="仿宋" w:eastAsia="仿宋" w:cs="仿宋"/>
          <w:kern w:val="0"/>
          <w:sz w:val="28"/>
          <w:szCs w:val="28"/>
        </w:rPr>
        <w:t>本办法自二〇二〇年一月一日起执行，原《南京信息工程大学年终送温暖补助实施办法》即行废止，校工会负责解释，如果上级文件有调整，按上级文件执行。</w:t>
      </w:r>
    </w:p>
    <w:p>
      <w:pPr>
        <w:widowControl/>
        <w:spacing w:line="480" w:lineRule="exact"/>
        <w:rPr>
          <w:rFonts w:ascii="宋体" w:hAnsi="宋体" w:eastAsia="宋体" w:cs="宋体"/>
          <w:kern w:val="0"/>
          <w:sz w:val="30"/>
          <w:szCs w:val="30"/>
        </w:rPr>
      </w:pPr>
    </w:p>
    <w:p>
      <w:pPr>
        <w:widowControl/>
        <w:spacing w:line="480" w:lineRule="exact"/>
        <w:rPr>
          <w:rFonts w:ascii="宋体" w:hAnsi="宋体" w:eastAsia="宋体" w:cs="宋体"/>
          <w:kern w:val="0"/>
          <w:sz w:val="30"/>
          <w:szCs w:val="30"/>
        </w:rPr>
      </w:pPr>
    </w:p>
    <w:sectPr>
      <w:footerReference r:id="rId3" w:type="default"/>
      <w:pgSz w:w="11906" w:h="16838"/>
      <w:pgMar w:top="992"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1475595"/>
      <w:docPartObj>
        <w:docPartGallery w:val="autotext"/>
      </w:docPartObj>
    </w:sdtPr>
    <w:sdtContent>
      <w:p>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F7348"/>
    <w:rsid w:val="00000DB7"/>
    <w:rsid w:val="00003D1D"/>
    <w:rsid w:val="00023797"/>
    <w:rsid w:val="00024FC0"/>
    <w:rsid w:val="000347F1"/>
    <w:rsid w:val="00034F31"/>
    <w:rsid w:val="00035BCF"/>
    <w:rsid w:val="00067779"/>
    <w:rsid w:val="00070A24"/>
    <w:rsid w:val="0008269B"/>
    <w:rsid w:val="00084AAE"/>
    <w:rsid w:val="00087A9F"/>
    <w:rsid w:val="000911CD"/>
    <w:rsid w:val="00097295"/>
    <w:rsid w:val="000B15F8"/>
    <w:rsid w:val="000B2486"/>
    <w:rsid w:val="000B6684"/>
    <w:rsid w:val="000C269C"/>
    <w:rsid w:val="000C430F"/>
    <w:rsid w:val="000C4BAF"/>
    <w:rsid w:val="000C4D15"/>
    <w:rsid w:val="000D0BC4"/>
    <w:rsid w:val="000D4464"/>
    <w:rsid w:val="000D52C8"/>
    <w:rsid w:val="000E1E8B"/>
    <w:rsid w:val="000F2D1F"/>
    <w:rsid w:val="000F51AB"/>
    <w:rsid w:val="000F5620"/>
    <w:rsid w:val="00124CC2"/>
    <w:rsid w:val="00125B4E"/>
    <w:rsid w:val="001268A9"/>
    <w:rsid w:val="00144CA2"/>
    <w:rsid w:val="00146045"/>
    <w:rsid w:val="00147B87"/>
    <w:rsid w:val="00152F0C"/>
    <w:rsid w:val="00154D94"/>
    <w:rsid w:val="00156303"/>
    <w:rsid w:val="0017772C"/>
    <w:rsid w:val="0019499A"/>
    <w:rsid w:val="001978A9"/>
    <w:rsid w:val="001A2643"/>
    <w:rsid w:val="001A2D87"/>
    <w:rsid w:val="001A49B5"/>
    <w:rsid w:val="001B1A66"/>
    <w:rsid w:val="001B32FF"/>
    <w:rsid w:val="001C1C3B"/>
    <w:rsid w:val="001C204E"/>
    <w:rsid w:val="001C2C48"/>
    <w:rsid w:val="001C2DCD"/>
    <w:rsid w:val="001D4284"/>
    <w:rsid w:val="001E68D3"/>
    <w:rsid w:val="001F1E4D"/>
    <w:rsid w:val="00200B1F"/>
    <w:rsid w:val="002124B8"/>
    <w:rsid w:val="00214CC5"/>
    <w:rsid w:val="00220DAF"/>
    <w:rsid w:val="002229A6"/>
    <w:rsid w:val="00222AE4"/>
    <w:rsid w:val="00233A43"/>
    <w:rsid w:val="002534BA"/>
    <w:rsid w:val="00254444"/>
    <w:rsid w:val="00256E3B"/>
    <w:rsid w:val="00260590"/>
    <w:rsid w:val="00270E00"/>
    <w:rsid w:val="00272A59"/>
    <w:rsid w:val="00274C1D"/>
    <w:rsid w:val="002762AF"/>
    <w:rsid w:val="002912B6"/>
    <w:rsid w:val="00291746"/>
    <w:rsid w:val="00295279"/>
    <w:rsid w:val="00297E0F"/>
    <w:rsid w:val="002A2EAF"/>
    <w:rsid w:val="002A3950"/>
    <w:rsid w:val="002A3DC8"/>
    <w:rsid w:val="002A3F2F"/>
    <w:rsid w:val="002A7B71"/>
    <w:rsid w:val="002B1A7B"/>
    <w:rsid w:val="002B27A0"/>
    <w:rsid w:val="002C1F82"/>
    <w:rsid w:val="002C5D8C"/>
    <w:rsid w:val="002C77A1"/>
    <w:rsid w:val="002D51E4"/>
    <w:rsid w:val="002E12BD"/>
    <w:rsid w:val="002F6A6A"/>
    <w:rsid w:val="00301187"/>
    <w:rsid w:val="0030220A"/>
    <w:rsid w:val="003035F1"/>
    <w:rsid w:val="00305049"/>
    <w:rsid w:val="00306030"/>
    <w:rsid w:val="00312152"/>
    <w:rsid w:val="003127F3"/>
    <w:rsid w:val="003139C7"/>
    <w:rsid w:val="00317750"/>
    <w:rsid w:val="0031784B"/>
    <w:rsid w:val="0033493E"/>
    <w:rsid w:val="00343E73"/>
    <w:rsid w:val="00345873"/>
    <w:rsid w:val="00351F49"/>
    <w:rsid w:val="003574F4"/>
    <w:rsid w:val="00366733"/>
    <w:rsid w:val="0037220A"/>
    <w:rsid w:val="00375252"/>
    <w:rsid w:val="003771BF"/>
    <w:rsid w:val="00383302"/>
    <w:rsid w:val="00385A1D"/>
    <w:rsid w:val="003944FD"/>
    <w:rsid w:val="003A2B8E"/>
    <w:rsid w:val="003B1C06"/>
    <w:rsid w:val="003B3793"/>
    <w:rsid w:val="003B37CC"/>
    <w:rsid w:val="003B5BF0"/>
    <w:rsid w:val="003E0EAC"/>
    <w:rsid w:val="003E2B14"/>
    <w:rsid w:val="003E72FE"/>
    <w:rsid w:val="003F6173"/>
    <w:rsid w:val="0040335C"/>
    <w:rsid w:val="00407577"/>
    <w:rsid w:val="00415CD7"/>
    <w:rsid w:val="00426749"/>
    <w:rsid w:val="00427A4C"/>
    <w:rsid w:val="00442434"/>
    <w:rsid w:val="00445B26"/>
    <w:rsid w:val="00446F49"/>
    <w:rsid w:val="00460D76"/>
    <w:rsid w:val="0046461D"/>
    <w:rsid w:val="0048459C"/>
    <w:rsid w:val="004A3B49"/>
    <w:rsid w:val="004B5AAE"/>
    <w:rsid w:val="004C1225"/>
    <w:rsid w:val="004C15EC"/>
    <w:rsid w:val="004C4C74"/>
    <w:rsid w:val="00500700"/>
    <w:rsid w:val="00500B15"/>
    <w:rsid w:val="00504378"/>
    <w:rsid w:val="005055EC"/>
    <w:rsid w:val="00514983"/>
    <w:rsid w:val="00514EF4"/>
    <w:rsid w:val="005171F1"/>
    <w:rsid w:val="0053040B"/>
    <w:rsid w:val="00535E04"/>
    <w:rsid w:val="00537039"/>
    <w:rsid w:val="00544BA3"/>
    <w:rsid w:val="00555E5D"/>
    <w:rsid w:val="005561F4"/>
    <w:rsid w:val="0057778A"/>
    <w:rsid w:val="00580A3E"/>
    <w:rsid w:val="00584179"/>
    <w:rsid w:val="00590CA7"/>
    <w:rsid w:val="0059677E"/>
    <w:rsid w:val="005A23D0"/>
    <w:rsid w:val="005A40BB"/>
    <w:rsid w:val="005B619D"/>
    <w:rsid w:val="005C0029"/>
    <w:rsid w:val="005C2DCF"/>
    <w:rsid w:val="005C3F3F"/>
    <w:rsid w:val="005C6F7A"/>
    <w:rsid w:val="005D68CB"/>
    <w:rsid w:val="005E324B"/>
    <w:rsid w:val="005F48B8"/>
    <w:rsid w:val="005F55AB"/>
    <w:rsid w:val="006042FC"/>
    <w:rsid w:val="00626BAD"/>
    <w:rsid w:val="00631F52"/>
    <w:rsid w:val="0064029F"/>
    <w:rsid w:val="00646336"/>
    <w:rsid w:val="006704C1"/>
    <w:rsid w:val="00670F34"/>
    <w:rsid w:val="006809CD"/>
    <w:rsid w:val="006841D4"/>
    <w:rsid w:val="006A7E4A"/>
    <w:rsid w:val="006B232C"/>
    <w:rsid w:val="006C14AD"/>
    <w:rsid w:val="006C2DFC"/>
    <w:rsid w:val="006D0276"/>
    <w:rsid w:val="006D178C"/>
    <w:rsid w:val="006D4662"/>
    <w:rsid w:val="006D4BB9"/>
    <w:rsid w:val="006E18A2"/>
    <w:rsid w:val="006E5B3F"/>
    <w:rsid w:val="006F25CB"/>
    <w:rsid w:val="00711458"/>
    <w:rsid w:val="0072258F"/>
    <w:rsid w:val="00727A17"/>
    <w:rsid w:val="007357A9"/>
    <w:rsid w:val="00740A27"/>
    <w:rsid w:val="00741C96"/>
    <w:rsid w:val="00742C81"/>
    <w:rsid w:val="007541F8"/>
    <w:rsid w:val="007678D1"/>
    <w:rsid w:val="0077021B"/>
    <w:rsid w:val="00775B19"/>
    <w:rsid w:val="0077645C"/>
    <w:rsid w:val="0078488B"/>
    <w:rsid w:val="007A756C"/>
    <w:rsid w:val="007B6563"/>
    <w:rsid w:val="007B7A64"/>
    <w:rsid w:val="007C01A5"/>
    <w:rsid w:val="007C1154"/>
    <w:rsid w:val="007C4F6E"/>
    <w:rsid w:val="007C658F"/>
    <w:rsid w:val="007E0141"/>
    <w:rsid w:val="007E2ADA"/>
    <w:rsid w:val="007E5DED"/>
    <w:rsid w:val="007E68DD"/>
    <w:rsid w:val="007E7F3D"/>
    <w:rsid w:val="007F2FFB"/>
    <w:rsid w:val="007F4353"/>
    <w:rsid w:val="00821151"/>
    <w:rsid w:val="008327F3"/>
    <w:rsid w:val="00833800"/>
    <w:rsid w:val="00834BCB"/>
    <w:rsid w:val="00840AF5"/>
    <w:rsid w:val="008522CD"/>
    <w:rsid w:val="008534F3"/>
    <w:rsid w:val="008541F1"/>
    <w:rsid w:val="00856B5C"/>
    <w:rsid w:val="00856F91"/>
    <w:rsid w:val="00865802"/>
    <w:rsid w:val="00866A66"/>
    <w:rsid w:val="00872A12"/>
    <w:rsid w:val="008744E6"/>
    <w:rsid w:val="008773F4"/>
    <w:rsid w:val="00877B86"/>
    <w:rsid w:val="008855D7"/>
    <w:rsid w:val="00886C70"/>
    <w:rsid w:val="008875BB"/>
    <w:rsid w:val="00894FA7"/>
    <w:rsid w:val="008967DA"/>
    <w:rsid w:val="00897C73"/>
    <w:rsid w:val="008A2E7F"/>
    <w:rsid w:val="008A51AA"/>
    <w:rsid w:val="008B75C9"/>
    <w:rsid w:val="008C097A"/>
    <w:rsid w:val="008C6E4B"/>
    <w:rsid w:val="008D2166"/>
    <w:rsid w:val="008D4188"/>
    <w:rsid w:val="008D4A99"/>
    <w:rsid w:val="008D5B23"/>
    <w:rsid w:val="008D6D24"/>
    <w:rsid w:val="008E3CC8"/>
    <w:rsid w:val="008E4789"/>
    <w:rsid w:val="008F2067"/>
    <w:rsid w:val="009114C2"/>
    <w:rsid w:val="009159B7"/>
    <w:rsid w:val="00920E2C"/>
    <w:rsid w:val="00924D99"/>
    <w:rsid w:val="00930DC9"/>
    <w:rsid w:val="00931A0F"/>
    <w:rsid w:val="00942F9D"/>
    <w:rsid w:val="009524C6"/>
    <w:rsid w:val="009564B0"/>
    <w:rsid w:val="00964A9F"/>
    <w:rsid w:val="009703F8"/>
    <w:rsid w:val="0097524B"/>
    <w:rsid w:val="009801DD"/>
    <w:rsid w:val="00984EED"/>
    <w:rsid w:val="00990FB5"/>
    <w:rsid w:val="00991068"/>
    <w:rsid w:val="009A3360"/>
    <w:rsid w:val="009B78DA"/>
    <w:rsid w:val="009C1353"/>
    <w:rsid w:val="009D54E4"/>
    <w:rsid w:val="009D5A90"/>
    <w:rsid w:val="009E4822"/>
    <w:rsid w:val="009E761A"/>
    <w:rsid w:val="009F375F"/>
    <w:rsid w:val="009F6C2E"/>
    <w:rsid w:val="009F7348"/>
    <w:rsid w:val="00A001B7"/>
    <w:rsid w:val="00A04C44"/>
    <w:rsid w:val="00A25DD0"/>
    <w:rsid w:val="00A26A5E"/>
    <w:rsid w:val="00A27709"/>
    <w:rsid w:val="00A34123"/>
    <w:rsid w:val="00A600BA"/>
    <w:rsid w:val="00A73AB3"/>
    <w:rsid w:val="00A76466"/>
    <w:rsid w:val="00A775C8"/>
    <w:rsid w:val="00A82465"/>
    <w:rsid w:val="00A8333E"/>
    <w:rsid w:val="00A92ED4"/>
    <w:rsid w:val="00A96369"/>
    <w:rsid w:val="00A97E2D"/>
    <w:rsid w:val="00AA1800"/>
    <w:rsid w:val="00AA502C"/>
    <w:rsid w:val="00AA73DA"/>
    <w:rsid w:val="00AB5391"/>
    <w:rsid w:val="00AB7FE5"/>
    <w:rsid w:val="00AC3E2C"/>
    <w:rsid w:val="00AD222F"/>
    <w:rsid w:val="00AE1737"/>
    <w:rsid w:val="00AE3EB8"/>
    <w:rsid w:val="00B04893"/>
    <w:rsid w:val="00B06AF8"/>
    <w:rsid w:val="00B153F1"/>
    <w:rsid w:val="00B224B9"/>
    <w:rsid w:val="00B245F1"/>
    <w:rsid w:val="00B2510A"/>
    <w:rsid w:val="00B25777"/>
    <w:rsid w:val="00B25841"/>
    <w:rsid w:val="00B41251"/>
    <w:rsid w:val="00B507B7"/>
    <w:rsid w:val="00B61FB7"/>
    <w:rsid w:val="00B67D3B"/>
    <w:rsid w:val="00B71883"/>
    <w:rsid w:val="00B737E7"/>
    <w:rsid w:val="00B74898"/>
    <w:rsid w:val="00B775FE"/>
    <w:rsid w:val="00B833DE"/>
    <w:rsid w:val="00B845A6"/>
    <w:rsid w:val="00BA31B5"/>
    <w:rsid w:val="00BB27AE"/>
    <w:rsid w:val="00BB6DDD"/>
    <w:rsid w:val="00BE1F3C"/>
    <w:rsid w:val="00BE32DA"/>
    <w:rsid w:val="00BE3FD0"/>
    <w:rsid w:val="00BF2F3A"/>
    <w:rsid w:val="00C0023E"/>
    <w:rsid w:val="00C011AD"/>
    <w:rsid w:val="00C03365"/>
    <w:rsid w:val="00C04D41"/>
    <w:rsid w:val="00C10D7F"/>
    <w:rsid w:val="00C16D6B"/>
    <w:rsid w:val="00C23F9F"/>
    <w:rsid w:val="00C24E10"/>
    <w:rsid w:val="00C32D17"/>
    <w:rsid w:val="00C330F3"/>
    <w:rsid w:val="00C34111"/>
    <w:rsid w:val="00C44E63"/>
    <w:rsid w:val="00C45CD0"/>
    <w:rsid w:val="00C47B36"/>
    <w:rsid w:val="00C52704"/>
    <w:rsid w:val="00C54243"/>
    <w:rsid w:val="00C54D1D"/>
    <w:rsid w:val="00C562CB"/>
    <w:rsid w:val="00C64F6C"/>
    <w:rsid w:val="00C65C56"/>
    <w:rsid w:val="00C71F10"/>
    <w:rsid w:val="00C7646E"/>
    <w:rsid w:val="00C771D2"/>
    <w:rsid w:val="00C823FB"/>
    <w:rsid w:val="00C91DFF"/>
    <w:rsid w:val="00CA3985"/>
    <w:rsid w:val="00CB4CDD"/>
    <w:rsid w:val="00CC35DD"/>
    <w:rsid w:val="00CC396D"/>
    <w:rsid w:val="00CD3B70"/>
    <w:rsid w:val="00CD6043"/>
    <w:rsid w:val="00CE08E5"/>
    <w:rsid w:val="00CE2249"/>
    <w:rsid w:val="00CF52F7"/>
    <w:rsid w:val="00CF7B3F"/>
    <w:rsid w:val="00D016DF"/>
    <w:rsid w:val="00D03959"/>
    <w:rsid w:val="00D0425F"/>
    <w:rsid w:val="00D0504D"/>
    <w:rsid w:val="00D14431"/>
    <w:rsid w:val="00D25787"/>
    <w:rsid w:val="00D30C94"/>
    <w:rsid w:val="00D4733E"/>
    <w:rsid w:val="00D507D6"/>
    <w:rsid w:val="00D5401C"/>
    <w:rsid w:val="00D543B6"/>
    <w:rsid w:val="00D57E6B"/>
    <w:rsid w:val="00D61FBE"/>
    <w:rsid w:val="00D667C9"/>
    <w:rsid w:val="00D7733B"/>
    <w:rsid w:val="00D91BD2"/>
    <w:rsid w:val="00D93BC0"/>
    <w:rsid w:val="00D97745"/>
    <w:rsid w:val="00DA088E"/>
    <w:rsid w:val="00DA17AF"/>
    <w:rsid w:val="00DA4D84"/>
    <w:rsid w:val="00DB270E"/>
    <w:rsid w:val="00DC1E4F"/>
    <w:rsid w:val="00DC60DE"/>
    <w:rsid w:val="00DC6A95"/>
    <w:rsid w:val="00DD3816"/>
    <w:rsid w:val="00DD7A5C"/>
    <w:rsid w:val="00DE08DC"/>
    <w:rsid w:val="00DE6E66"/>
    <w:rsid w:val="00DF2C69"/>
    <w:rsid w:val="00DF407D"/>
    <w:rsid w:val="00DF40FC"/>
    <w:rsid w:val="00E11772"/>
    <w:rsid w:val="00E12F24"/>
    <w:rsid w:val="00E14CB6"/>
    <w:rsid w:val="00E17048"/>
    <w:rsid w:val="00E26736"/>
    <w:rsid w:val="00E40C86"/>
    <w:rsid w:val="00E638A4"/>
    <w:rsid w:val="00E7265C"/>
    <w:rsid w:val="00E91895"/>
    <w:rsid w:val="00E950E0"/>
    <w:rsid w:val="00E96AF8"/>
    <w:rsid w:val="00EA01C5"/>
    <w:rsid w:val="00EA2368"/>
    <w:rsid w:val="00EA45F0"/>
    <w:rsid w:val="00EB004A"/>
    <w:rsid w:val="00EB16EC"/>
    <w:rsid w:val="00EB23A1"/>
    <w:rsid w:val="00EB3520"/>
    <w:rsid w:val="00EB452B"/>
    <w:rsid w:val="00EC3B6B"/>
    <w:rsid w:val="00ED27AD"/>
    <w:rsid w:val="00EE32BC"/>
    <w:rsid w:val="00EF53E8"/>
    <w:rsid w:val="00EF7619"/>
    <w:rsid w:val="00F04D80"/>
    <w:rsid w:val="00F140C0"/>
    <w:rsid w:val="00F17199"/>
    <w:rsid w:val="00F173E4"/>
    <w:rsid w:val="00F2361A"/>
    <w:rsid w:val="00F30E52"/>
    <w:rsid w:val="00F3788E"/>
    <w:rsid w:val="00F46378"/>
    <w:rsid w:val="00F52CDB"/>
    <w:rsid w:val="00F56C98"/>
    <w:rsid w:val="00F65693"/>
    <w:rsid w:val="00F76B18"/>
    <w:rsid w:val="00F7798E"/>
    <w:rsid w:val="00F824CA"/>
    <w:rsid w:val="00F84511"/>
    <w:rsid w:val="00F94393"/>
    <w:rsid w:val="00F945E0"/>
    <w:rsid w:val="00F96721"/>
    <w:rsid w:val="00FA11AC"/>
    <w:rsid w:val="00FC7AF1"/>
    <w:rsid w:val="00FD2631"/>
    <w:rsid w:val="00FE0EDE"/>
    <w:rsid w:val="00FE1547"/>
    <w:rsid w:val="00FE5135"/>
    <w:rsid w:val="00FF1F87"/>
    <w:rsid w:val="00FF36F8"/>
    <w:rsid w:val="00FF3CB1"/>
    <w:rsid w:val="05F90B7E"/>
    <w:rsid w:val="08482FDF"/>
    <w:rsid w:val="0CCA0E3F"/>
    <w:rsid w:val="18BA57CE"/>
    <w:rsid w:val="1BED6CE3"/>
    <w:rsid w:val="333413D1"/>
    <w:rsid w:val="36A71D6F"/>
    <w:rsid w:val="40444FB3"/>
    <w:rsid w:val="463D1290"/>
    <w:rsid w:val="494868E9"/>
    <w:rsid w:val="581A580D"/>
    <w:rsid w:val="5BEC72CD"/>
    <w:rsid w:val="60867844"/>
    <w:rsid w:val="6EF07425"/>
    <w:rsid w:val="71C47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1"/>
    <w:pPr>
      <w:ind w:left="120"/>
      <w:jc w:val="left"/>
    </w:pPr>
    <w:rPr>
      <w:rFonts w:ascii="仿宋" w:hAnsi="仿宋" w:eastAsia="仿宋"/>
      <w:kern w:val="0"/>
      <w:sz w:val="28"/>
      <w:szCs w:val="28"/>
      <w:lang w:eastAsia="en-US"/>
    </w:rPr>
  </w:style>
  <w:style w:type="paragraph" w:styleId="3">
    <w:name w:val="Balloon Text"/>
    <w:basedOn w:val="1"/>
    <w:link w:val="14"/>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Autospacing="1" w:afterAutospacing="1"/>
      <w:jc w:val="left"/>
    </w:pPr>
    <w:rPr>
      <w:rFonts w:cs="Times New Roman"/>
      <w:kern w:val="0"/>
      <w:sz w:val="24"/>
    </w:rPr>
  </w:style>
  <w:style w:type="character" w:styleId="9">
    <w:name w:val="Strong"/>
    <w:basedOn w:val="8"/>
    <w:qFormat/>
    <w:uiPriority w:val="22"/>
    <w:rPr>
      <w:b/>
      <w:bCs/>
    </w:rPr>
  </w:style>
  <w:style w:type="paragraph" w:styleId="10">
    <w:name w:val="List Paragraph"/>
    <w:basedOn w:val="1"/>
    <w:qFormat/>
    <w:uiPriority w:val="34"/>
    <w:pPr>
      <w:ind w:firstLine="420" w:firstLineChars="200"/>
    </w:pPr>
  </w:style>
  <w:style w:type="character" w:customStyle="1" w:styleId="11">
    <w:name w:val="页眉 Char"/>
    <w:basedOn w:val="8"/>
    <w:link w:val="5"/>
    <w:uiPriority w:val="99"/>
    <w:rPr>
      <w:sz w:val="18"/>
      <w:szCs w:val="18"/>
    </w:rPr>
  </w:style>
  <w:style w:type="character" w:customStyle="1" w:styleId="12">
    <w:name w:val="页脚 Char"/>
    <w:basedOn w:val="8"/>
    <w:link w:val="4"/>
    <w:uiPriority w:val="99"/>
    <w:rPr>
      <w:sz w:val="18"/>
      <w:szCs w:val="18"/>
    </w:rPr>
  </w:style>
  <w:style w:type="character" w:customStyle="1" w:styleId="13">
    <w:name w:val="正文文本 Char"/>
    <w:basedOn w:val="8"/>
    <w:link w:val="2"/>
    <w:uiPriority w:val="1"/>
    <w:rPr>
      <w:rFonts w:ascii="仿宋" w:hAnsi="仿宋" w:eastAsia="仿宋"/>
      <w:kern w:val="0"/>
      <w:sz w:val="28"/>
      <w:szCs w:val="28"/>
      <w:lang w:eastAsia="en-US"/>
    </w:rPr>
  </w:style>
  <w:style w:type="character" w:customStyle="1" w:styleId="14">
    <w:name w:val="批注框文本 Char"/>
    <w:basedOn w:val="8"/>
    <w:link w:val="3"/>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8DC1AD-C93C-4F0B-B8F9-4B48E27D382C}">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343</Words>
  <Characters>1957</Characters>
  <Lines>16</Lines>
  <Paragraphs>4</Paragraphs>
  <TotalTime>628</TotalTime>
  <ScaleCrop>false</ScaleCrop>
  <LinksUpToDate>false</LinksUpToDate>
  <CharactersWithSpaces>2296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2020-04-27T04:01:00Z</dcterms:created>
  <dc:creator>Yike Ren</dc:creator>
  <cp:lastModifiedBy>梁丽</cp:lastModifiedBy>
  <cp:lastPrinted>2020-04-30T05:38:00Z</cp:lastPrinted>
  <dcterms:modified xsi:type="dcterms:W3CDTF">2020-05-07T09:17:39Z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