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年“一上”学生信息填报注意事项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财政厅关于2024年预算编制再次强调“严禁虚报冒领财政资金”，因学生信息直接关系到学校的财政生均拨款收入，所以学生信息数据填报时需注意真实性、准确性。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一、基本原则</w:t>
      </w:r>
      <w:r>
        <w:rPr>
          <w:rFonts w:hint="eastAsia" w:ascii="黑体" w:hAnsi="黑体" w:eastAsia="黑体" w:cs="黑体"/>
          <w:sz w:val="28"/>
          <w:szCs w:val="28"/>
          <w:highlight w:val="yellow"/>
          <w:lang w:val="en-US" w:eastAsia="zh-CN"/>
        </w:rPr>
        <w:t>“教育厅在籍”、“学制内”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（一）</w:t>
      </w:r>
      <w:r>
        <w:rPr>
          <w:rFonts w:hint="eastAsia" w:ascii="仿宋" w:hAnsi="仿宋" w:eastAsia="仿宋"/>
          <w:sz w:val="28"/>
          <w:szCs w:val="28"/>
        </w:rPr>
        <w:t>本科生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</w:rPr>
        <w:t>教务处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按要求2024年上报的本科生</w:t>
      </w:r>
      <w:r>
        <w:rPr>
          <w:rFonts w:hint="eastAsia" w:ascii="仿宋" w:hAnsi="仿宋" w:eastAsia="仿宋"/>
          <w:sz w:val="28"/>
          <w:szCs w:val="28"/>
        </w:rPr>
        <w:t>学制4年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，应填“2020-2023级”在籍学生，</w:t>
      </w: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年9月入学，正常毕业年份20</w:t>
      </w:r>
      <w:r>
        <w:rPr>
          <w:rFonts w:ascii="仿宋" w:hAnsi="仿宋" w:eastAsia="仿宋"/>
          <w:sz w:val="28"/>
          <w:szCs w:val="28"/>
        </w:rPr>
        <w:t>23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年6月</w:t>
      </w:r>
      <w:r>
        <w:rPr>
          <w:rFonts w:hint="eastAsia" w:ascii="仿宋" w:hAnsi="仿宋" w:eastAsia="仿宋"/>
          <w:sz w:val="28"/>
          <w:szCs w:val="28"/>
        </w:rPr>
        <w:t>，包括普本、中外合作办学本科生、与校外高职院联合办学的学生（与我校约定在我方申请生均拨款的学校）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特殊情况如下操作：第一，2020-2023级学生因退学、死亡等特殊原因在教育厅学籍库中去除，必须删除；第二，2020-2023级在籍学生因休学等原因保留学籍可不做删除，财政厅支持在籍学生给予4年生均支持，后续返校只要超学制不再报送即可。第三，2020级以前学生如因休学等特殊原因中途几年未申报，此次如</w:t>
      </w:r>
      <w:r>
        <w:rPr>
          <w:rFonts w:hint="eastAsia" w:ascii="仿宋" w:hAnsi="仿宋" w:eastAsia="仿宋"/>
          <w:sz w:val="28"/>
          <w:szCs w:val="28"/>
        </w:rPr>
        <w:t>填须注明原因（已填几年，是否漏报等）。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（二）</w:t>
      </w:r>
      <w:r>
        <w:rPr>
          <w:rFonts w:hint="eastAsia" w:ascii="仿宋" w:hAnsi="仿宋" w:eastAsia="仿宋"/>
          <w:sz w:val="28"/>
          <w:szCs w:val="28"/>
        </w:rPr>
        <w:t>留学生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国教院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留学生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按学制上报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如</w:t>
      </w:r>
      <w:r>
        <w:rPr>
          <w:rFonts w:hint="eastAsia" w:ascii="仿宋" w:hAnsi="仿宋" w:eastAsia="仿宋"/>
          <w:sz w:val="28"/>
          <w:szCs w:val="28"/>
        </w:rPr>
        <w:t>学制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应填学生为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ascii="仿宋" w:hAnsi="仿宋" w:eastAsia="仿宋"/>
          <w:sz w:val="28"/>
          <w:szCs w:val="28"/>
        </w:rPr>
        <w:t>-202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级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在籍学生</w:t>
      </w:r>
      <w:r>
        <w:rPr>
          <w:rFonts w:hint="eastAsia" w:ascii="仿宋" w:hAnsi="仿宋" w:eastAsia="仿宋"/>
          <w:sz w:val="28"/>
          <w:szCs w:val="28"/>
        </w:rPr>
        <w:t>，以此类推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特殊情况处理同上。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（三</w:t>
      </w:r>
      <w:r>
        <w:rPr>
          <w:rFonts w:hint="eastAsia" w:ascii="仿宋" w:hAnsi="仿宋" w:eastAsia="仿宋"/>
          <w:sz w:val="28"/>
          <w:szCs w:val="28"/>
        </w:rPr>
        <w:t>）研究生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研究生院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研究生按</w:t>
      </w:r>
      <w:r>
        <w:rPr>
          <w:rFonts w:hint="eastAsia" w:ascii="仿宋" w:hAnsi="仿宋" w:eastAsia="仿宋"/>
          <w:sz w:val="28"/>
          <w:szCs w:val="28"/>
        </w:rPr>
        <w:t>学制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上报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包括硕士研究生和博士研究生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特殊情况处理同上。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（四</w:t>
      </w:r>
      <w:r>
        <w:rPr>
          <w:rFonts w:hint="eastAsia"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中外合作办学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包括</w:t>
      </w:r>
      <w:r>
        <w:rPr>
          <w:rFonts w:hint="eastAsia" w:ascii="仿宋" w:hAnsi="仿宋" w:eastAsia="仿宋"/>
          <w:sz w:val="28"/>
          <w:szCs w:val="28"/>
        </w:rPr>
        <w:t>雷丁学院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沃特福德学院。</w:t>
      </w:r>
      <w:r>
        <w:rPr>
          <w:rFonts w:hint="eastAsia" w:ascii="仿宋" w:hAnsi="仿宋" w:eastAsia="仿宋"/>
          <w:sz w:val="28"/>
          <w:szCs w:val="28"/>
        </w:rPr>
        <w:t>填纳入全国研究生招生计划的硕士（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与</w:t>
      </w:r>
      <w:r>
        <w:rPr>
          <w:rFonts w:hint="eastAsia" w:ascii="仿宋" w:hAnsi="仿宋" w:eastAsia="仿宋"/>
          <w:sz w:val="28"/>
          <w:szCs w:val="28"/>
        </w:rPr>
        <w:t>招生计划表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对应的</w:t>
      </w:r>
      <w:r>
        <w:rPr>
          <w:rFonts w:hint="eastAsia" w:ascii="仿宋" w:hAnsi="仿宋" w:eastAsia="仿宋"/>
          <w:sz w:val="28"/>
          <w:szCs w:val="28"/>
        </w:rPr>
        <w:t>学生基本情况表），外国学籍的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单证</w:t>
      </w:r>
      <w:r>
        <w:rPr>
          <w:rFonts w:hint="eastAsia" w:ascii="仿宋" w:hAnsi="仿宋" w:eastAsia="仿宋"/>
          <w:sz w:val="28"/>
          <w:szCs w:val="28"/>
        </w:rPr>
        <w:t>硕士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单独列表</w:t>
      </w:r>
      <w:r>
        <w:rPr>
          <w:rFonts w:hint="eastAsia" w:ascii="仿宋" w:hAnsi="仿宋" w:eastAsia="仿宋"/>
          <w:sz w:val="28"/>
          <w:szCs w:val="28"/>
        </w:rPr>
        <w:t>（无生均拨款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不在学生基本情况表内填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但需考虑学费住宿费收入</w:t>
      </w:r>
      <w:r>
        <w:rPr>
          <w:rFonts w:hint="eastAsia" w:ascii="仿宋" w:hAnsi="仿宋" w:eastAsia="仿宋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sz w:val="28"/>
          <w:szCs w:val="28"/>
        </w:rPr>
        <w:t>、填报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各部门应规范填报，</w:t>
      </w:r>
      <w:r>
        <w:rPr>
          <w:rFonts w:hint="eastAsia" w:ascii="仿宋" w:hAnsi="仿宋" w:eastAsia="仿宋"/>
          <w:sz w:val="28"/>
          <w:szCs w:val="28"/>
        </w:rPr>
        <w:t>否则无法导入系统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影响学校生均拨款收入</w:t>
      </w:r>
      <w:r>
        <w:rPr>
          <w:rFonts w:hint="eastAsia" w:ascii="仿宋" w:hAnsi="仿宋" w:eastAsia="仿宋"/>
          <w:sz w:val="28"/>
          <w:szCs w:val="28"/>
        </w:rPr>
        <w:t>。具体填报说明参照学生基本情况表填报说明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学生基本信息表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为系统导出表格。</w:t>
      </w:r>
      <w:r>
        <w:rPr>
          <w:rFonts w:hint="eastAsia" w:ascii="仿宋" w:hAnsi="仿宋" w:eastAsia="仿宋"/>
          <w:sz w:val="28"/>
          <w:szCs w:val="28"/>
        </w:rPr>
        <w:t>申报2</w:t>
      </w:r>
      <w:r>
        <w:rPr>
          <w:rFonts w:ascii="仿宋" w:hAnsi="仿宋" w:eastAsia="仿宋"/>
          <w:sz w:val="28"/>
          <w:szCs w:val="28"/>
        </w:rPr>
        <w:t>022</w:t>
      </w:r>
      <w:r>
        <w:rPr>
          <w:rFonts w:hint="eastAsia" w:ascii="仿宋" w:hAnsi="仿宋" w:eastAsia="仿宋"/>
          <w:sz w:val="28"/>
          <w:szCs w:val="28"/>
        </w:rPr>
        <w:t>年预算时填报的数据，仅供参考，现在填报2</w:t>
      </w:r>
      <w:r>
        <w:rPr>
          <w:rFonts w:ascii="仿宋" w:hAnsi="仿宋" w:eastAsia="仿宋"/>
          <w:sz w:val="28"/>
          <w:szCs w:val="28"/>
        </w:rPr>
        <w:t>023</w:t>
      </w:r>
      <w:r>
        <w:rPr>
          <w:rFonts w:hint="eastAsia" w:ascii="仿宋" w:hAnsi="仿宋" w:eastAsia="仿宋"/>
          <w:sz w:val="28"/>
          <w:szCs w:val="28"/>
        </w:rPr>
        <w:t>年的请重新生成新的表格。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2.因普本、留学生、研究生由不同部门分开填报，务必注意：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表头的顺序一定不要变动，请勿擅自调整、增加列数。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3.文字内容一定要完整规范；例如“证件类型”分为居民身份证，港澳台身份证、护照。居民身份证，不要省略“居民”两个字。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/>
          <w:sz w:val="28"/>
          <w:szCs w:val="28"/>
        </w:rPr>
        <w:t>专业代码、专业目录参照第六部分-专业目录对照。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/>
          <w:sz w:val="28"/>
          <w:szCs w:val="28"/>
        </w:rPr>
        <w:t>留学生姓名中不能含任何标点符号，护照中不能有空格。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/>
          <w:sz w:val="28"/>
          <w:szCs w:val="28"/>
        </w:rPr>
        <w:t>身份证号末尾X为大写，不能小写。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三、特别说明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因今年财政厅更新了最新版“2024年预算编制学生专业目录”，因此今年报送的所有学生需对应最新专业代码目标，更新至最新版。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280" w:firstLineChars="100"/>
        <w:textAlignment w:val="auto"/>
        <w:rPr>
          <w:rFonts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       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财务处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880" w:firstLineChars="2100"/>
        <w:jc w:val="righ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3年</w:t>
      </w: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735718"/>
    <w:rsid w:val="00044CB0"/>
    <w:rsid w:val="00050BC5"/>
    <w:rsid w:val="00052473"/>
    <w:rsid w:val="00097A70"/>
    <w:rsid w:val="000C0B22"/>
    <w:rsid w:val="000D2406"/>
    <w:rsid w:val="000E738D"/>
    <w:rsid w:val="00144F27"/>
    <w:rsid w:val="001F18FE"/>
    <w:rsid w:val="00212F13"/>
    <w:rsid w:val="002405C6"/>
    <w:rsid w:val="00272D88"/>
    <w:rsid w:val="002C3E7C"/>
    <w:rsid w:val="00332294"/>
    <w:rsid w:val="00343BCA"/>
    <w:rsid w:val="00385817"/>
    <w:rsid w:val="00426694"/>
    <w:rsid w:val="00447A35"/>
    <w:rsid w:val="004C219B"/>
    <w:rsid w:val="0054223B"/>
    <w:rsid w:val="00637CA0"/>
    <w:rsid w:val="0065400A"/>
    <w:rsid w:val="00750502"/>
    <w:rsid w:val="00781DF9"/>
    <w:rsid w:val="008A216D"/>
    <w:rsid w:val="008C7708"/>
    <w:rsid w:val="008E2C89"/>
    <w:rsid w:val="009153E2"/>
    <w:rsid w:val="009379C2"/>
    <w:rsid w:val="009559A3"/>
    <w:rsid w:val="00982F1D"/>
    <w:rsid w:val="00AE5E88"/>
    <w:rsid w:val="00B16636"/>
    <w:rsid w:val="00B6162F"/>
    <w:rsid w:val="00B932D9"/>
    <w:rsid w:val="00C1257D"/>
    <w:rsid w:val="00CB6343"/>
    <w:rsid w:val="00DD4A37"/>
    <w:rsid w:val="00E25A2A"/>
    <w:rsid w:val="00EE7278"/>
    <w:rsid w:val="00F07FDD"/>
    <w:rsid w:val="00FE0CE2"/>
    <w:rsid w:val="04821396"/>
    <w:rsid w:val="05E7081C"/>
    <w:rsid w:val="104D42D6"/>
    <w:rsid w:val="249071E7"/>
    <w:rsid w:val="2E9D569D"/>
    <w:rsid w:val="2F763FA5"/>
    <w:rsid w:val="53912CBD"/>
    <w:rsid w:val="568A033A"/>
    <w:rsid w:val="58AA5919"/>
    <w:rsid w:val="5B4157EE"/>
    <w:rsid w:val="67471FEB"/>
    <w:rsid w:val="6B735718"/>
    <w:rsid w:val="6B8A7E6D"/>
    <w:rsid w:val="7A551B8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8801D3-CB5C-4542-8471-36427C5B50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597</Words>
  <Characters>76</Characters>
  <Lines>1</Lines>
  <Paragraphs>1</Paragraphs>
  <ScaleCrop>false</ScaleCrop>
  <LinksUpToDate>false</LinksUpToDate>
  <CharactersWithSpaces>672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2022-05-20T03:41:00Z</dcterms:created>
  <dc:creator>Administrator</dc:creator>
  <cp:lastModifiedBy>Administrator</cp:lastModifiedBy>
  <dcterms:modified xsi:type="dcterms:W3CDTF">2023-07-25T06:35:02Z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