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39CCB" w14:textId="73E45601" w:rsidR="00B263D9" w:rsidRPr="00B263D9" w:rsidRDefault="00B263D9" w:rsidP="00B263D9"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附件</w:t>
      </w:r>
      <w:r w:rsidR="006337A8">
        <w:rPr>
          <w:rFonts w:ascii="仿宋_GB2312" w:eastAsia="仿宋_GB2312"/>
          <w:b/>
          <w:sz w:val="32"/>
          <w:szCs w:val="32"/>
        </w:rPr>
        <w:t>1</w:t>
      </w:r>
      <w:r>
        <w:rPr>
          <w:rFonts w:ascii="仿宋_GB2312" w:eastAsia="仿宋_GB2312" w:hint="eastAsia"/>
          <w:b/>
          <w:sz w:val="32"/>
          <w:szCs w:val="32"/>
        </w:rPr>
        <w:t>：</w:t>
      </w:r>
    </w:p>
    <w:p w14:paraId="77A31C11" w14:textId="1E921D94" w:rsidR="001C0FE8" w:rsidRDefault="00E03DD2" w:rsidP="00724381"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自评报告</w:t>
      </w:r>
      <w:r w:rsidR="00724381" w:rsidRPr="00CF2A21">
        <w:rPr>
          <w:rFonts w:ascii="仿宋_GB2312" w:eastAsia="仿宋_GB2312" w:hint="eastAsia"/>
          <w:b/>
          <w:sz w:val="44"/>
          <w:szCs w:val="44"/>
        </w:rPr>
        <w:t>支撑材料</w:t>
      </w:r>
    </w:p>
    <w:p w14:paraId="4778AFFC" w14:textId="77777777" w:rsidR="00724381" w:rsidRDefault="00724381" w:rsidP="00724381">
      <w:pPr>
        <w:jc w:val="center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3118"/>
        <w:gridCol w:w="8931"/>
      </w:tblGrid>
      <w:tr w:rsidR="00724381" w:rsidRPr="00724381" w14:paraId="7DA5B381" w14:textId="77777777" w:rsidTr="00E776A9">
        <w:trPr>
          <w:trHeight w:val="834"/>
          <w:jc w:val="center"/>
        </w:trPr>
        <w:tc>
          <w:tcPr>
            <w:tcW w:w="2093" w:type="dxa"/>
            <w:vAlign w:val="center"/>
          </w:tcPr>
          <w:p w14:paraId="7C044177" w14:textId="77777777" w:rsidR="00724381" w:rsidRPr="00724381" w:rsidRDefault="00724381" w:rsidP="0072438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b/>
                <w:sz w:val="24"/>
                <w:szCs w:val="24"/>
              </w:rPr>
              <w:t>一级指标</w:t>
            </w:r>
          </w:p>
        </w:tc>
        <w:tc>
          <w:tcPr>
            <w:tcW w:w="3118" w:type="dxa"/>
            <w:vAlign w:val="center"/>
          </w:tcPr>
          <w:p w14:paraId="4A507A26" w14:textId="77777777" w:rsidR="00724381" w:rsidRPr="00724381" w:rsidRDefault="00724381" w:rsidP="0072438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b/>
                <w:sz w:val="24"/>
                <w:szCs w:val="24"/>
              </w:rPr>
              <w:t>二级指标</w:t>
            </w:r>
          </w:p>
        </w:tc>
        <w:tc>
          <w:tcPr>
            <w:tcW w:w="8931" w:type="dxa"/>
            <w:vAlign w:val="center"/>
          </w:tcPr>
          <w:p w14:paraId="0C6AF0D4" w14:textId="77777777" w:rsidR="00724381" w:rsidRPr="00724381" w:rsidRDefault="00724381" w:rsidP="0072438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b/>
                <w:sz w:val="24"/>
                <w:szCs w:val="24"/>
              </w:rPr>
              <w:t>材料目录索引</w:t>
            </w:r>
          </w:p>
        </w:tc>
      </w:tr>
      <w:tr w:rsidR="00724381" w:rsidRPr="00724381" w14:paraId="16EC706C" w14:textId="77777777" w:rsidTr="00E776A9">
        <w:trPr>
          <w:jc w:val="center"/>
        </w:trPr>
        <w:tc>
          <w:tcPr>
            <w:tcW w:w="2093" w:type="dxa"/>
            <w:vAlign w:val="center"/>
          </w:tcPr>
          <w:p w14:paraId="58E4486F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1.党的领导</w:t>
            </w:r>
          </w:p>
        </w:tc>
        <w:tc>
          <w:tcPr>
            <w:tcW w:w="3118" w:type="dxa"/>
            <w:vAlign w:val="center"/>
          </w:tcPr>
          <w:p w14:paraId="48BBABCE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1.1党的全面领导和社会主义办学方向</w:t>
            </w:r>
          </w:p>
        </w:tc>
        <w:tc>
          <w:tcPr>
            <w:tcW w:w="8931" w:type="dxa"/>
            <w:vAlign w:val="center"/>
          </w:tcPr>
          <w:p w14:paraId="62BAE3BD" w14:textId="77777777" w:rsidR="00D023FC" w:rsidRDefault="00D023FC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列出能够证明自评结果的相关材料目录索引，如：</w:t>
            </w:r>
          </w:p>
          <w:p w14:paraId="36BFA4B3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学校在加强党的领导方面出台的制度文件</w:t>
            </w:r>
            <w:r w:rsidR="0058176A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711E351A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贯彻落实立德树人根本任务方面的成果、典型案例</w:t>
            </w:r>
            <w:r w:rsidR="0058176A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2EE80AA0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相关会议或宣传报道材料等</w:t>
            </w:r>
            <w:r w:rsidR="0058176A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</w:tr>
      <w:tr w:rsidR="00724381" w:rsidRPr="00724381" w14:paraId="1216B1F1" w14:textId="77777777" w:rsidTr="00E776A9">
        <w:trPr>
          <w:jc w:val="center"/>
        </w:trPr>
        <w:tc>
          <w:tcPr>
            <w:tcW w:w="2093" w:type="dxa"/>
            <w:vMerge w:val="restart"/>
            <w:vAlign w:val="center"/>
          </w:tcPr>
          <w:p w14:paraId="07A19FFA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2.质量保障能力</w:t>
            </w:r>
          </w:p>
        </w:tc>
        <w:tc>
          <w:tcPr>
            <w:tcW w:w="3118" w:type="dxa"/>
            <w:vAlign w:val="center"/>
          </w:tcPr>
          <w:p w14:paraId="5E82EAE6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2.1质保理念</w:t>
            </w:r>
          </w:p>
        </w:tc>
        <w:tc>
          <w:tcPr>
            <w:tcW w:w="8931" w:type="dxa"/>
            <w:vAlign w:val="center"/>
          </w:tcPr>
          <w:p w14:paraId="5F7A526B" w14:textId="77777777" w:rsidR="00D023FC" w:rsidRDefault="00D023FC" w:rsidP="00D023F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列出能够证明自评结果的相关材料目录索引，如：</w:t>
            </w:r>
          </w:p>
          <w:p w14:paraId="72B8BD0B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学校质量保障体系的相关材料</w:t>
            </w:r>
            <w:r w:rsidR="0058176A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34393799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学校加强质量文化建设相关材料</w:t>
            </w:r>
            <w:r w:rsidR="0058176A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</w:tr>
      <w:tr w:rsidR="00724381" w:rsidRPr="00724381" w14:paraId="3A4D82C2" w14:textId="77777777" w:rsidTr="00E776A9">
        <w:trPr>
          <w:jc w:val="center"/>
        </w:trPr>
        <w:tc>
          <w:tcPr>
            <w:tcW w:w="2093" w:type="dxa"/>
            <w:vMerge/>
            <w:vAlign w:val="center"/>
          </w:tcPr>
          <w:p w14:paraId="0BB5175D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D4DEFBA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2.2质量标准</w:t>
            </w:r>
          </w:p>
        </w:tc>
        <w:tc>
          <w:tcPr>
            <w:tcW w:w="8931" w:type="dxa"/>
            <w:vAlign w:val="center"/>
          </w:tcPr>
          <w:p w14:paraId="71F27B19" w14:textId="77777777" w:rsidR="00D023FC" w:rsidRDefault="00D023FC" w:rsidP="00D023F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列出能够证明自评结果的相关材料目录索引，如：</w:t>
            </w:r>
          </w:p>
          <w:p w14:paraId="7E6967B0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学校质量标准体系有关文件</w:t>
            </w:r>
            <w:r w:rsidR="0058176A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2CBBC3A6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质量标准建设与落实方面的做法及成效等相关材料</w:t>
            </w:r>
            <w:r w:rsidR="0058176A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</w:tr>
      <w:tr w:rsidR="00724381" w:rsidRPr="00724381" w14:paraId="78000712" w14:textId="77777777" w:rsidTr="00E776A9">
        <w:trPr>
          <w:jc w:val="center"/>
        </w:trPr>
        <w:tc>
          <w:tcPr>
            <w:tcW w:w="2093" w:type="dxa"/>
            <w:vMerge/>
            <w:vAlign w:val="center"/>
          </w:tcPr>
          <w:p w14:paraId="4A9E22F2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FAF68EB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2.3质保机制</w:t>
            </w:r>
          </w:p>
        </w:tc>
        <w:tc>
          <w:tcPr>
            <w:tcW w:w="8931" w:type="dxa"/>
            <w:vAlign w:val="center"/>
          </w:tcPr>
          <w:p w14:paraId="7758D263" w14:textId="77777777" w:rsidR="00D023FC" w:rsidRDefault="00D023FC" w:rsidP="00D023F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列出能够证明自评结果的相关材料目录索引，如：</w:t>
            </w:r>
          </w:p>
          <w:p w14:paraId="258C2A0F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学校质量监控机构设置文件</w:t>
            </w:r>
            <w:r w:rsidR="0058176A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0D36524D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学校质量保障体系及其运行的相关材料</w:t>
            </w:r>
            <w:r w:rsidR="0058176A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</w:tr>
      <w:tr w:rsidR="00724381" w:rsidRPr="00724381" w14:paraId="29D52922" w14:textId="77777777" w:rsidTr="00E776A9">
        <w:trPr>
          <w:jc w:val="center"/>
        </w:trPr>
        <w:tc>
          <w:tcPr>
            <w:tcW w:w="2093" w:type="dxa"/>
            <w:vMerge/>
            <w:vAlign w:val="center"/>
          </w:tcPr>
          <w:p w14:paraId="341C3919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9C73BCA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2.4质量文化</w:t>
            </w:r>
          </w:p>
        </w:tc>
        <w:tc>
          <w:tcPr>
            <w:tcW w:w="8931" w:type="dxa"/>
            <w:vAlign w:val="center"/>
          </w:tcPr>
          <w:p w14:paraId="2B4D87B4" w14:textId="77777777" w:rsidR="00D023FC" w:rsidRDefault="00D023FC" w:rsidP="00D023F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列出能够证明自评结果的相关材料目录索引，如：</w:t>
            </w:r>
          </w:p>
          <w:p w14:paraId="585BDDA1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质量文化建设方面的制度文件</w:t>
            </w:r>
            <w:r w:rsidR="0058176A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57525024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质量文化建设成效成果展示、宣传相关材料</w:t>
            </w:r>
            <w:r w:rsidR="0058176A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0BD94914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各专业培养目标、毕业要求、课程教学大纲公开的载体、过程记录及体现宣贯成效的证明材料</w:t>
            </w:r>
            <w:r w:rsidR="0058176A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</w:tr>
      <w:tr w:rsidR="00724381" w:rsidRPr="00724381" w14:paraId="047BF4EF" w14:textId="77777777" w:rsidTr="00E776A9">
        <w:trPr>
          <w:jc w:val="center"/>
        </w:trPr>
        <w:tc>
          <w:tcPr>
            <w:tcW w:w="2093" w:type="dxa"/>
            <w:vMerge/>
            <w:vAlign w:val="center"/>
          </w:tcPr>
          <w:p w14:paraId="7197BEE9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583EE5F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2.5质保效果</w:t>
            </w:r>
          </w:p>
        </w:tc>
        <w:tc>
          <w:tcPr>
            <w:tcW w:w="8931" w:type="dxa"/>
            <w:vAlign w:val="center"/>
          </w:tcPr>
          <w:p w14:paraId="115CAAED" w14:textId="77777777" w:rsidR="00D023FC" w:rsidRDefault="00D023FC" w:rsidP="00D023F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列出能够证明自评结果的相关材料目录索引，如：</w:t>
            </w:r>
          </w:p>
          <w:p w14:paraId="2B15F59B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学校对“五个度”的评价方法、评价过程及评价结果记录（如座谈会、问卷调查）等相关材料</w:t>
            </w:r>
            <w:r w:rsidR="0058176A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</w:tr>
      <w:tr w:rsidR="00724381" w:rsidRPr="00724381" w14:paraId="38785CB7" w14:textId="77777777" w:rsidTr="00E776A9">
        <w:trPr>
          <w:jc w:val="center"/>
        </w:trPr>
        <w:tc>
          <w:tcPr>
            <w:tcW w:w="2093" w:type="dxa"/>
            <w:vMerge w:val="restart"/>
            <w:vAlign w:val="center"/>
          </w:tcPr>
          <w:p w14:paraId="22701C17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lastRenderedPageBreak/>
              <w:t>3.教育教学水平</w:t>
            </w:r>
          </w:p>
        </w:tc>
        <w:tc>
          <w:tcPr>
            <w:tcW w:w="3118" w:type="dxa"/>
            <w:vAlign w:val="center"/>
          </w:tcPr>
          <w:p w14:paraId="41F258BA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3.1思政教育</w:t>
            </w:r>
          </w:p>
        </w:tc>
        <w:tc>
          <w:tcPr>
            <w:tcW w:w="8931" w:type="dxa"/>
            <w:vAlign w:val="center"/>
          </w:tcPr>
          <w:p w14:paraId="09429E28" w14:textId="77777777" w:rsidR="00D023FC" w:rsidRDefault="00D023FC" w:rsidP="00D023F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列出能够证明自评结果的相关材料目录索引，如：</w:t>
            </w:r>
          </w:p>
          <w:p w14:paraId="5BBA1C0D" w14:textId="77777777" w:rsidR="00724381" w:rsidRPr="00724381" w:rsidRDefault="0058176A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学校在落实意识形态工作责任制方面制订</w:t>
            </w:r>
            <w:r w:rsidR="00724381" w:rsidRPr="00724381">
              <w:rPr>
                <w:rFonts w:ascii="仿宋_GB2312" w:eastAsia="仿宋_GB2312" w:hint="eastAsia"/>
                <w:sz w:val="24"/>
                <w:szCs w:val="24"/>
              </w:rPr>
              <w:t>的制度文件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0DD30F6B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思政教育方面的制度文件</w:t>
            </w:r>
            <w:r w:rsidR="0058176A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75033689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思想政治理论课教师队伍和思政课程建设方面的统计分析资料</w:t>
            </w:r>
            <w:r w:rsidR="0058176A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17502E97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课程思政的经典案例</w:t>
            </w:r>
            <w:r w:rsidR="0058176A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7A182467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课程思政示范课程、课程思政教学研究示范中心建设等资料</w:t>
            </w:r>
            <w:r w:rsidR="0058176A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0B39838D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师生在思想政治、道德品质等方面出现负面问题情况对应及处理情况等</w:t>
            </w:r>
            <w:r w:rsidR="0058176A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</w:tr>
      <w:tr w:rsidR="00724381" w:rsidRPr="00724381" w14:paraId="7A2E1405" w14:textId="77777777" w:rsidTr="00E776A9">
        <w:trPr>
          <w:trHeight w:val="2048"/>
          <w:jc w:val="center"/>
        </w:trPr>
        <w:tc>
          <w:tcPr>
            <w:tcW w:w="2093" w:type="dxa"/>
            <w:vMerge/>
            <w:vAlign w:val="center"/>
          </w:tcPr>
          <w:p w14:paraId="7C899D90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66E8949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3.2本科地位</w:t>
            </w:r>
          </w:p>
        </w:tc>
        <w:tc>
          <w:tcPr>
            <w:tcW w:w="8931" w:type="dxa"/>
            <w:vAlign w:val="center"/>
          </w:tcPr>
          <w:p w14:paraId="1995859F" w14:textId="77777777" w:rsidR="00D023FC" w:rsidRDefault="00D023FC" w:rsidP="00D023F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列出能够证明自评结果的相关材料目录索引，如：</w:t>
            </w:r>
          </w:p>
          <w:p w14:paraId="1833DEE9" w14:textId="77777777" w:rsidR="00724381" w:rsidRPr="00724381" w:rsidRDefault="0058176A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学校在落实本科地位方面制订</w:t>
            </w:r>
            <w:r w:rsidR="00724381" w:rsidRPr="00724381">
              <w:rPr>
                <w:rFonts w:ascii="仿宋_GB2312" w:eastAsia="仿宋_GB2312" w:hint="eastAsia"/>
                <w:sz w:val="24"/>
                <w:szCs w:val="24"/>
              </w:rPr>
              <w:t>出台的制度文件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18FB4253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党委会专题研究本科教育教学工作的会议记录、各级领导听课记录</w:t>
            </w:r>
            <w:r w:rsidR="0058176A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7A2C2E09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学校教师引进、职称评聘、绩效考核等制度文件</w:t>
            </w:r>
            <w:r w:rsidR="0058176A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0BEEFED7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近三年学校在教学方面的经费投入情况</w:t>
            </w:r>
            <w:r w:rsidR="0058176A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6AB34369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基础课教师职称评聘情况等</w:t>
            </w:r>
            <w:r w:rsidR="0058176A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</w:tr>
      <w:tr w:rsidR="00724381" w:rsidRPr="00724381" w14:paraId="71DC98FA" w14:textId="77777777" w:rsidTr="00E776A9">
        <w:trPr>
          <w:trHeight w:val="2571"/>
          <w:jc w:val="center"/>
        </w:trPr>
        <w:tc>
          <w:tcPr>
            <w:tcW w:w="2093" w:type="dxa"/>
            <w:vMerge/>
            <w:vAlign w:val="center"/>
          </w:tcPr>
          <w:p w14:paraId="54C2EDD7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52B2BD8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3.3教师队伍</w:t>
            </w:r>
          </w:p>
        </w:tc>
        <w:tc>
          <w:tcPr>
            <w:tcW w:w="8931" w:type="dxa"/>
            <w:vAlign w:val="center"/>
          </w:tcPr>
          <w:p w14:paraId="743DD608" w14:textId="77777777" w:rsidR="00D023FC" w:rsidRDefault="00D023FC" w:rsidP="00D023F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列出能够证明自评结果的相关材料目录索引，如：</w:t>
            </w:r>
          </w:p>
          <w:p w14:paraId="0348E593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学校教师队伍建设规划</w:t>
            </w:r>
            <w:r w:rsidR="0058176A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1E9BE4D6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学校在加强教师队伍及基层教学组织（或教学团队）建设方面制定出台的制度文件</w:t>
            </w:r>
            <w:r w:rsidR="0058176A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5DA6B491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学校生师比</w:t>
            </w:r>
            <w:r w:rsidR="0058176A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5F6A12D0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具有博士学位教师占专任教师比例</w:t>
            </w:r>
            <w:r w:rsidR="0058176A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0360A43C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主讲本科课程教授占教授总数的比例</w:t>
            </w:r>
            <w:r w:rsidR="0058176A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2D895023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教授主讲本科课程人均学时数等核心数据的支撑材料</w:t>
            </w:r>
            <w:r w:rsidR="0058176A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07D42D5A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学校近三年来教师培训经费投入情况等</w:t>
            </w:r>
            <w:r w:rsidR="0058176A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</w:tr>
      <w:tr w:rsidR="00724381" w:rsidRPr="00724381" w14:paraId="235CA466" w14:textId="77777777" w:rsidTr="00E776A9">
        <w:trPr>
          <w:jc w:val="center"/>
        </w:trPr>
        <w:tc>
          <w:tcPr>
            <w:tcW w:w="2093" w:type="dxa"/>
            <w:vMerge/>
            <w:vAlign w:val="center"/>
          </w:tcPr>
          <w:p w14:paraId="36E5B35F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51F036D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3.4学生发展与支持</w:t>
            </w:r>
          </w:p>
        </w:tc>
        <w:tc>
          <w:tcPr>
            <w:tcW w:w="8931" w:type="dxa"/>
            <w:vAlign w:val="center"/>
          </w:tcPr>
          <w:p w14:paraId="31D3441D" w14:textId="77777777" w:rsidR="00D023FC" w:rsidRDefault="00D023FC" w:rsidP="00D023F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列出能够证明自评结果的相关材料目录索引，如：</w:t>
            </w:r>
          </w:p>
          <w:p w14:paraId="10E8EC5F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学校在学生发展方面制定的制度文件</w:t>
            </w:r>
            <w:r w:rsidR="0058176A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52C0B833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学校生源质量分析报告</w:t>
            </w:r>
            <w:r w:rsidR="0058176A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46676580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学校就业质量分析报告</w:t>
            </w:r>
            <w:r w:rsidR="0058176A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07ADCBB3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支持核心数据的原始材料</w:t>
            </w:r>
            <w:r w:rsidR="0058176A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316C5098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优秀毕业生的有关材料等</w:t>
            </w:r>
            <w:r w:rsidR="0058176A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</w:tr>
      <w:tr w:rsidR="00724381" w:rsidRPr="00724381" w14:paraId="5370B767" w14:textId="77777777" w:rsidTr="00E776A9">
        <w:trPr>
          <w:jc w:val="center"/>
        </w:trPr>
        <w:tc>
          <w:tcPr>
            <w:tcW w:w="2093" w:type="dxa"/>
            <w:vMerge/>
            <w:vAlign w:val="center"/>
          </w:tcPr>
          <w:p w14:paraId="341B93FA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108BD22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3.5卓越教学</w:t>
            </w:r>
          </w:p>
        </w:tc>
        <w:tc>
          <w:tcPr>
            <w:tcW w:w="8931" w:type="dxa"/>
            <w:vAlign w:val="center"/>
          </w:tcPr>
          <w:p w14:paraId="674C76A0" w14:textId="77777777" w:rsidR="00D023FC" w:rsidRDefault="00D023FC" w:rsidP="00D023F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列出能够证明自评结果的相关材料目录索引，如：</w:t>
            </w:r>
          </w:p>
          <w:p w14:paraId="7B6FB795" w14:textId="77777777" w:rsidR="00724381" w:rsidRPr="00724381" w:rsidRDefault="0058176A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学校推进卓越教学工作制订</w:t>
            </w:r>
            <w:r w:rsidR="00724381" w:rsidRPr="00724381">
              <w:rPr>
                <w:rFonts w:ascii="仿宋_GB2312" w:eastAsia="仿宋_GB2312" w:hint="eastAsia"/>
                <w:sz w:val="24"/>
                <w:szCs w:val="24"/>
              </w:rPr>
              <w:t>出台的制度文件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07E2B8B5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学校一流专业、一流课程建设方案及典型材料</w:t>
            </w:r>
            <w:r w:rsidR="0058176A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1FD4A8AF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新工科、新农科、新医科、新文科建设成效的典型材料</w:t>
            </w:r>
            <w:r w:rsidR="0058176A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3C580C81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获得国家级教学成果奖情况以及获奖项目在教学改革中的示范案例</w:t>
            </w:r>
            <w:r w:rsidR="0058176A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18E47CEB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学校卓越教学方面的亮点、特色与典型案例</w:t>
            </w:r>
            <w:r w:rsidR="0058176A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109904DD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教育部审批的中外合作办学机构或项目</w:t>
            </w:r>
            <w:r w:rsidR="0058176A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595C3C52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引进国外优质资源情况</w:t>
            </w:r>
            <w:r w:rsidR="0058176A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4282EBCF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开展来华留学教育、招收学历教育国际学生情况</w:t>
            </w:r>
            <w:r w:rsidR="0058176A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339D2BC2" w14:textId="77777777" w:rsidR="00724381" w:rsidRPr="00724381" w:rsidRDefault="0058176A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学校的来华留学教育和管理质量通过质量认证</w:t>
            </w:r>
            <w:r w:rsidR="00724381" w:rsidRPr="00724381">
              <w:rPr>
                <w:rFonts w:ascii="仿宋_GB2312" w:eastAsia="仿宋_GB2312" w:hint="eastAsia"/>
                <w:sz w:val="24"/>
                <w:szCs w:val="24"/>
              </w:rPr>
              <w:t>情况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2FA476DD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“双一流”建设相关材料等</w:t>
            </w:r>
            <w:r w:rsidR="0058176A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</w:tr>
      <w:tr w:rsidR="00724381" w:rsidRPr="00724381" w14:paraId="5ED6838E" w14:textId="77777777" w:rsidTr="00E776A9">
        <w:trPr>
          <w:jc w:val="center"/>
        </w:trPr>
        <w:tc>
          <w:tcPr>
            <w:tcW w:w="2093" w:type="dxa"/>
            <w:vMerge/>
            <w:vAlign w:val="center"/>
          </w:tcPr>
          <w:p w14:paraId="2638D053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C9CB4D3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3.6就业与创新创业教育</w:t>
            </w:r>
          </w:p>
        </w:tc>
        <w:tc>
          <w:tcPr>
            <w:tcW w:w="8931" w:type="dxa"/>
            <w:vAlign w:val="center"/>
          </w:tcPr>
          <w:p w14:paraId="52D1F717" w14:textId="77777777" w:rsidR="00D023FC" w:rsidRDefault="00D023FC" w:rsidP="00D023F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列出能够证明自评结果的相关材料目录索引，如：</w:t>
            </w:r>
          </w:p>
          <w:p w14:paraId="5C0111AF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学校在创新创业教育方面制定出台的制度文件</w:t>
            </w:r>
            <w:r w:rsidR="0058176A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301048BB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学校高水平教师指导本科生开展创新创业训练的有关材料</w:t>
            </w:r>
            <w:r w:rsidR="0058176A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7BC305D2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国家级大学生创新创业训练计划项目数</w:t>
            </w:r>
            <w:r w:rsidR="0058176A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03C34BF8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“互联网+”大学生创新创业大赛获奖项目</w:t>
            </w:r>
            <w:r w:rsidR="0058176A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7646142D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本科生参加国内外大赛的获奖项目</w:t>
            </w:r>
            <w:r w:rsidR="0058176A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7980ED31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本科生以第一作者/通讯作者在核心期刊发表的论文及获批国家发明专利等统计表</w:t>
            </w:r>
            <w:r w:rsidR="0058176A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621871E7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本科生创业典型材料等</w:t>
            </w:r>
            <w:r w:rsidR="0058176A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</w:tr>
      <w:tr w:rsidR="00DF5CFF" w:rsidRPr="00724381" w14:paraId="1873EFE1" w14:textId="77777777" w:rsidTr="00E776A9">
        <w:trPr>
          <w:jc w:val="center"/>
        </w:trPr>
        <w:tc>
          <w:tcPr>
            <w:tcW w:w="2093" w:type="dxa"/>
            <w:vAlign w:val="center"/>
          </w:tcPr>
          <w:p w14:paraId="09CC0588" w14:textId="398917BF" w:rsidR="00DF5CFF" w:rsidRPr="00724381" w:rsidRDefault="00DF5CFF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  <w:r>
              <w:rPr>
                <w:rFonts w:ascii="仿宋_GB2312" w:eastAsia="仿宋_GB2312" w:hint="eastAsia"/>
                <w:sz w:val="24"/>
                <w:szCs w:val="24"/>
              </w:rPr>
              <w:t>教育教学综合改革</w:t>
            </w:r>
          </w:p>
        </w:tc>
        <w:tc>
          <w:tcPr>
            <w:tcW w:w="3118" w:type="dxa"/>
            <w:vAlign w:val="center"/>
          </w:tcPr>
          <w:p w14:paraId="72FCE2CF" w14:textId="2AD3F7AF" w:rsidR="00DF5CFF" w:rsidRPr="00724381" w:rsidRDefault="00DF5CFF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31" w:type="dxa"/>
            <w:vAlign w:val="center"/>
          </w:tcPr>
          <w:p w14:paraId="6A960613" w14:textId="77777777" w:rsidR="00DF5CFF" w:rsidRDefault="00DF5CFF" w:rsidP="00D023F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6681DA37" w14:textId="77777777" w:rsidR="00724381" w:rsidRDefault="00724381"/>
    <w:sectPr w:rsidR="00724381" w:rsidSect="00E776A9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19CB9" w14:textId="77777777" w:rsidR="006C2930" w:rsidRDefault="006C2930" w:rsidP="00B263D9">
      <w:r>
        <w:separator/>
      </w:r>
    </w:p>
  </w:endnote>
  <w:endnote w:type="continuationSeparator" w:id="0">
    <w:p w14:paraId="329B95AB" w14:textId="77777777" w:rsidR="006C2930" w:rsidRDefault="006C2930" w:rsidP="00B26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D64F2" w14:textId="77777777" w:rsidR="006C2930" w:rsidRDefault="006C2930" w:rsidP="00B263D9">
      <w:r>
        <w:separator/>
      </w:r>
    </w:p>
  </w:footnote>
  <w:footnote w:type="continuationSeparator" w:id="0">
    <w:p w14:paraId="1C13492E" w14:textId="77777777" w:rsidR="006C2930" w:rsidRDefault="006C2930" w:rsidP="00B26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381"/>
    <w:rsid w:val="00010DD3"/>
    <w:rsid w:val="0016513F"/>
    <w:rsid w:val="001C0FE8"/>
    <w:rsid w:val="00274D09"/>
    <w:rsid w:val="0058176A"/>
    <w:rsid w:val="006337A8"/>
    <w:rsid w:val="00643CE9"/>
    <w:rsid w:val="006C2930"/>
    <w:rsid w:val="00724381"/>
    <w:rsid w:val="00B263D9"/>
    <w:rsid w:val="00B732E3"/>
    <w:rsid w:val="00D023FC"/>
    <w:rsid w:val="00DF5CFF"/>
    <w:rsid w:val="00E03DD2"/>
    <w:rsid w:val="00E7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984C432"/>
  <w15:docId w15:val="{21FA9E97-1E13-4A9C-9B07-3626ADE9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F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63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263D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263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263D9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D023F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023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</dc:creator>
  <cp:lastModifiedBy>gy</cp:lastModifiedBy>
  <cp:revision>8</cp:revision>
  <cp:lastPrinted>2023-09-20T01:21:00Z</cp:lastPrinted>
  <dcterms:created xsi:type="dcterms:W3CDTF">2023-09-20T00:30:00Z</dcterms:created>
  <dcterms:modified xsi:type="dcterms:W3CDTF">2024-04-08T03:32:00Z</dcterms:modified>
</cp:coreProperties>
</file>