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7"/>
        <w:rPr>
          <w:rFonts w:ascii="Times New Roman"/>
          <w:sz w:val="26"/>
        </w:rPr>
      </w:pPr>
    </w:p>
    <w:p>
      <w:pPr>
        <w:pStyle w:val="3"/>
        <w:spacing w:before="66"/>
        <w:ind w:left="1528"/>
        <w:rPr>
          <w:rFonts w:ascii="Times New Roman" w:eastAsia="Times New Roman"/>
        </w:rPr>
      </w:pPr>
      <w:r>
        <w:t xml:space="preserve">附件 </w:t>
      </w:r>
      <w:r>
        <w:rPr>
          <w:rFonts w:ascii="Times New Roman" w:eastAsia="Times New Roman"/>
        </w:rPr>
        <w:t>1</w:t>
      </w:r>
    </w:p>
    <w:p>
      <w:pPr>
        <w:pStyle w:val="3"/>
        <w:rPr>
          <w:rFonts w:ascii="Times New Roman"/>
          <w:sz w:val="36"/>
        </w:rPr>
      </w:pPr>
    </w:p>
    <w:p>
      <w:pPr>
        <w:spacing w:before="274"/>
        <w:ind w:left="0" w:right="21" w:firstLine="0"/>
        <w:jc w:val="center"/>
        <w:rPr>
          <w:rFonts w:hint="eastAsia" w:ascii="微软雅黑" w:eastAsia="微软雅黑"/>
          <w:b/>
          <w:sz w:val="52"/>
        </w:rPr>
      </w:pPr>
      <w:r>
        <w:rPr>
          <w:rFonts w:hint="eastAsia" w:ascii="微软雅黑" w:eastAsia="微软雅黑"/>
          <w:b/>
          <w:sz w:val="52"/>
        </w:rPr>
        <w:t>江苏省高校国际化人才培养品牌专业</w:t>
      </w:r>
    </w:p>
    <w:p>
      <w:pPr>
        <w:pStyle w:val="3"/>
        <w:spacing w:before="5"/>
        <w:rPr>
          <w:rFonts w:ascii="微软雅黑"/>
          <w:b/>
          <w:sz w:val="64"/>
        </w:rPr>
      </w:pPr>
    </w:p>
    <w:p>
      <w:pPr>
        <w:tabs>
          <w:tab w:val="left" w:pos="1435"/>
          <w:tab w:val="left" w:pos="2877"/>
        </w:tabs>
        <w:spacing w:before="0"/>
        <w:ind w:left="0" w:right="27" w:firstLine="0"/>
        <w:jc w:val="center"/>
        <w:rPr>
          <w:rFonts w:hint="eastAsia" w:ascii="微软雅黑" w:eastAsia="微软雅黑"/>
          <w:b/>
          <w:sz w:val="72"/>
        </w:rPr>
      </w:pPr>
      <w:r>
        <w:rPr>
          <w:rFonts w:hint="eastAsia" w:ascii="微软雅黑" w:eastAsia="微软雅黑"/>
          <w:b/>
          <w:sz w:val="72"/>
        </w:rPr>
        <w:t>申</w:t>
      </w:r>
      <w:r>
        <w:rPr>
          <w:rFonts w:hint="eastAsia" w:ascii="微软雅黑" w:eastAsia="微软雅黑"/>
          <w:b/>
          <w:sz w:val="72"/>
        </w:rPr>
        <w:tab/>
      </w:r>
      <w:r>
        <w:rPr>
          <w:rFonts w:hint="eastAsia" w:ascii="微软雅黑" w:eastAsia="微软雅黑"/>
          <w:b/>
          <w:sz w:val="72"/>
        </w:rPr>
        <w:t>报</w:t>
      </w:r>
      <w:r>
        <w:rPr>
          <w:rFonts w:hint="eastAsia" w:ascii="微软雅黑" w:eastAsia="微软雅黑"/>
          <w:b/>
          <w:sz w:val="72"/>
        </w:rPr>
        <w:tab/>
      </w:r>
      <w:r>
        <w:rPr>
          <w:rFonts w:hint="eastAsia" w:ascii="微软雅黑" w:eastAsia="微软雅黑"/>
          <w:b/>
          <w:sz w:val="72"/>
        </w:rPr>
        <w:t>表</w:t>
      </w:r>
    </w:p>
    <w:p>
      <w:pPr>
        <w:pStyle w:val="3"/>
        <w:rPr>
          <w:rFonts w:ascii="微软雅黑"/>
          <w:b/>
          <w:sz w:val="94"/>
        </w:rPr>
      </w:pPr>
    </w:p>
    <w:p>
      <w:pPr>
        <w:pStyle w:val="3"/>
        <w:spacing w:before="11"/>
        <w:rPr>
          <w:rFonts w:ascii="微软雅黑"/>
          <w:b/>
          <w:sz w:val="48"/>
        </w:rPr>
      </w:pPr>
    </w:p>
    <w:p>
      <w:pPr>
        <w:tabs>
          <w:tab w:val="left" w:pos="3633"/>
        </w:tabs>
        <w:spacing w:before="0"/>
        <w:ind w:left="0" w:right="601" w:firstLine="0"/>
        <w:jc w:val="center"/>
        <w:rPr>
          <w:sz w:val="28"/>
        </w:rPr>
      </w:pPr>
      <w:r>
        <w:rPr>
          <w:sz w:val="28"/>
        </w:rPr>
        <w:t>学 校 名</w:t>
      </w:r>
      <w:r>
        <w:rPr>
          <w:spacing w:val="-3"/>
          <w:sz w:val="28"/>
        </w:rPr>
        <w:t xml:space="preserve"> </w:t>
      </w:r>
      <w:r>
        <w:rPr>
          <w:sz w:val="28"/>
        </w:rPr>
        <w:t>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>（盖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章）</w:t>
      </w:r>
    </w:p>
    <w:p>
      <w:pPr>
        <w:pStyle w:val="3"/>
        <w:spacing w:before="5"/>
        <w:rPr>
          <w:sz w:val="15"/>
        </w:rPr>
      </w:pPr>
    </w:p>
    <w:p>
      <w:pPr>
        <w:tabs>
          <w:tab w:val="left" w:pos="6311"/>
        </w:tabs>
        <w:spacing w:before="68"/>
        <w:ind w:left="3204" w:right="0" w:firstLine="0"/>
        <w:jc w:val="left"/>
        <w:rPr>
          <w:rFonts w:hint="eastAsia" w:eastAsia="宋体"/>
          <w:sz w:val="28"/>
          <w:lang w:eastAsia="zh-CN"/>
        </w:rPr>
      </w:pPr>
      <w:r>
        <w:rPr>
          <w:sz w:val="28"/>
        </w:rPr>
        <w:t>学 校 类 型</w:t>
      </w:r>
      <w:r>
        <w:rPr>
          <w:spacing w:val="-75"/>
          <w:sz w:val="28"/>
          <w:u w:val="single"/>
        </w:rPr>
        <w:t xml:space="preserve"> </w:t>
      </w:r>
      <w:r>
        <w:rPr>
          <w:rFonts w:ascii="Times New Roman" w:hAnsi="Times New Roman" w:eastAsia="Times New Roman"/>
          <w:sz w:val="28"/>
          <w:u w:val="single"/>
        </w:rPr>
        <w:t xml:space="preserve">□ </w:t>
      </w:r>
      <w:r>
        <w:rPr>
          <w:sz w:val="28"/>
          <w:u w:val="single"/>
        </w:rPr>
        <w:t>本科</w:t>
      </w:r>
      <w:r>
        <w:rPr>
          <w:sz w:val="28"/>
          <w:u w:val="single"/>
        </w:rPr>
        <w:tab/>
      </w:r>
      <w:r>
        <w:rPr>
          <w:rFonts w:hint="eastAsia"/>
          <w:sz w:val="28"/>
          <w:u w:val="single"/>
          <w:lang w:val="en-US" w:eastAsia="zh-CN"/>
        </w:rPr>
        <w:t xml:space="preserve">    </w:t>
      </w:r>
      <w:r>
        <w:rPr>
          <w:rFonts w:ascii="Times New Roman" w:hAnsi="Times New Roman" w:eastAsia="Times New Roman"/>
          <w:spacing w:val="-3"/>
          <w:sz w:val="28"/>
          <w:u w:val="single"/>
        </w:rPr>
        <w:t>□</w:t>
      </w:r>
      <w:r>
        <w:rPr>
          <w:sz w:val="28"/>
          <w:u w:val="single"/>
        </w:rPr>
        <w:t>高职专科</w:t>
      </w:r>
    </w:p>
    <w:p>
      <w:pPr>
        <w:pStyle w:val="3"/>
        <w:spacing w:before="5"/>
        <w:rPr>
          <w:sz w:val="15"/>
        </w:rPr>
      </w:pPr>
    </w:p>
    <w:p>
      <w:pPr>
        <w:tabs>
          <w:tab w:val="left" w:pos="4950"/>
        </w:tabs>
        <w:spacing w:before="68"/>
        <w:ind w:left="0" w:right="539" w:firstLine="0"/>
        <w:jc w:val="center"/>
        <w:rPr>
          <w:rFonts w:ascii="Times New Roman" w:eastAsia="Times New Roman"/>
          <w:sz w:val="28"/>
        </w:rPr>
      </w:pPr>
      <w:r>
        <w:rPr>
          <w:sz w:val="28"/>
        </w:rPr>
        <w:t>专 业 名</w:t>
      </w:r>
      <w:r>
        <w:rPr>
          <w:spacing w:val="-7"/>
          <w:sz w:val="28"/>
        </w:rPr>
        <w:t xml:space="preserve"> </w:t>
      </w:r>
      <w:r>
        <w:rPr>
          <w:sz w:val="28"/>
        </w:rPr>
        <w:t>称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3"/>
        <w:spacing w:before="2"/>
        <w:rPr>
          <w:rFonts w:ascii="Times New Roman"/>
          <w:sz w:val="17"/>
        </w:rPr>
      </w:pPr>
    </w:p>
    <w:p>
      <w:pPr>
        <w:tabs>
          <w:tab w:val="left" w:pos="4950"/>
        </w:tabs>
        <w:spacing w:before="68"/>
        <w:ind w:left="0" w:right="539" w:firstLine="0"/>
        <w:jc w:val="center"/>
        <w:rPr>
          <w:rFonts w:ascii="Times New Roman" w:eastAsia="Times New Roman"/>
          <w:sz w:val="28"/>
        </w:rPr>
      </w:pPr>
      <w:r>
        <w:rPr>
          <w:sz w:val="28"/>
        </w:rPr>
        <w:t>专 业 代</w:t>
      </w:r>
      <w:r>
        <w:rPr>
          <w:spacing w:val="-7"/>
          <w:sz w:val="28"/>
        </w:rPr>
        <w:t xml:space="preserve"> </w:t>
      </w:r>
      <w:r>
        <w:rPr>
          <w:sz w:val="28"/>
        </w:rPr>
        <w:t>码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3"/>
        <w:rPr>
          <w:rFonts w:ascii="Times New Roman"/>
          <w:sz w:val="24"/>
        </w:rPr>
      </w:pPr>
    </w:p>
    <w:p>
      <w:pPr>
        <w:spacing w:before="0" w:line="540" w:lineRule="exact"/>
        <w:ind w:left="0" w:right="18" w:firstLine="0"/>
        <w:jc w:val="center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江苏省教育厅制</w:t>
      </w:r>
    </w:p>
    <w:p>
      <w:pPr>
        <w:spacing w:before="35"/>
        <w:ind w:left="0" w:right="28" w:firstLine="0"/>
        <w:jc w:val="center"/>
        <w:rPr>
          <w:rFonts w:hint="eastAsia" w:ascii="Microsoft JhengHei" w:eastAsia="Microsoft JhengHei"/>
          <w:b/>
          <w:sz w:val="32"/>
        </w:rPr>
      </w:pPr>
      <w:r>
        <w:rPr>
          <w:rFonts w:ascii="Times New Roman" w:eastAsia="Times New Roman"/>
          <w:sz w:val="32"/>
        </w:rPr>
        <w:t xml:space="preserve">2022 </w:t>
      </w:r>
      <w:r>
        <w:rPr>
          <w:rFonts w:hint="eastAsia" w:ascii="Microsoft JhengHei" w:eastAsia="Microsoft JhengHei"/>
          <w:b/>
          <w:sz w:val="32"/>
        </w:rPr>
        <w:t xml:space="preserve">年 </w:t>
      </w:r>
      <w:r>
        <w:rPr>
          <w:rFonts w:ascii="Times New Roman" w:eastAsia="Times New Roman"/>
          <w:sz w:val="32"/>
        </w:rPr>
        <w:t xml:space="preserve">3 </w:t>
      </w:r>
      <w:r>
        <w:rPr>
          <w:rFonts w:hint="eastAsia" w:ascii="Microsoft JhengHei" w:eastAsia="Microsoft JhengHei"/>
          <w:b/>
          <w:sz w:val="32"/>
        </w:rPr>
        <w:t>月</w:t>
      </w:r>
    </w:p>
    <w:p>
      <w:pPr>
        <w:spacing w:after="0"/>
        <w:jc w:val="center"/>
        <w:rPr>
          <w:rFonts w:hint="eastAsia" w:ascii="Microsoft JhengHei" w:eastAsia="Microsoft JhengHei"/>
          <w:sz w:val="32"/>
        </w:rPr>
        <w:sectPr>
          <w:footerReference r:id="rId5" w:type="default"/>
          <w:footerReference r:id="rId6" w:type="even"/>
          <w:pgSz w:w="11900" w:h="16840"/>
          <w:pgMar w:top="1600" w:right="0" w:bottom="1660" w:left="0" w:header="0" w:footer="1478" w:gutter="0"/>
          <w:pgNumType w:start="5"/>
          <w:cols w:space="720" w:num="1"/>
        </w:sectPr>
      </w:pPr>
    </w:p>
    <w:p>
      <w:pPr>
        <w:pStyle w:val="3"/>
        <w:rPr>
          <w:rFonts w:ascii="Microsoft JhengHei"/>
          <w:b/>
          <w:sz w:val="20"/>
        </w:rPr>
      </w:pPr>
    </w:p>
    <w:p>
      <w:pPr>
        <w:pStyle w:val="3"/>
        <w:rPr>
          <w:rFonts w:ascii="Microsoft JhengHei"/>
          <w:b/>
          <w:sz w:val="20"/>
        </w:rPr>
      </w:pPr>
    </w:p>
    <w:p>
      <w:pPr>
        <w:pStyle w:val="3"/>
        <w:rPr>
          <w:rFonts w:ascii="Microsoft JhengHei"/>
          <w:b/>
          <w:sz w:val="20"/>
        </w:rPr>
      </w:pPr>
    </w:p>
    <w:p>
      <w:pPr>
        <w:pStyle w:val="3"/>
        <w:rPr>
          <w:rFonts w:ascii="Microsoft JhengHei"/>
          <w:b/>
          <w:sz w:val="20"/>
        </w:rPr>
      </w:pPr>
    </w:p>
    <w:p>
      <w:pPr>
        <w:pStyle w:val="3"/>
        <w:spacing w:before="11"/>
        <w:rPr>
          <w:rFonts w:ascii="Microsoft JhengHei"/>
          <w:b/>
          <w:sz w:val="15"/>
        </w:rPr>
      </w:pPr>
    </w:p>
    <w:p>
      <w:pPr>
        <w:tabs>
          <w:tab w:val="left" w:pos="659"/>
          <w:tab w:val="left" w:pos="1322"/>
          <w:tab w:val="left" w:pos="1982"/>
        </w:tabs>
        <w:spacing w:before="0" w:line="704" w:lineRule="exact"/>
        <w:ind w:left="0" w:right="19" w:firstLine="0"/>
        <w:jc w:val="center"/>
        <w:rPr>
          <w:rFonts w:hint="eastAsia" w:ascii="Microsoft JhengHei" w:eastAsia="Microsoft JhengHei"/>
          <w:b/>
          <w:sz w:val="44"/>
        </w:rPr>
      </w:pPr>
      <w:r>
        <w:rPr>
          <w:rFonts w:hint="eastAsia" w:ascii="Microsoft JhengHei" w:eastAsia="Microsoft JhengHei"/>
          <w:b/>
          <w:sz w:val="44"/>
        </w:rPr>
        <w:t>填</w:t>
      </w:r>
      <w:r>
        <w:rPr>
          <w:rFonts w:hint="eastAsia" w:ascii="Microsoft JhengHei" w:eastAsia="Microsoft JhengHei"/>
          <w:b/>
          <w:sz w:val="44"/>
        </w:rPr>
        <w:tab/>
      </w:r>
      <w:r>
        <w:rPr>
          <w:rFonts w:hint="eastAsia" w:ascii="Microsoft JhengHei" w:eastAsia="Microsoft JhengHei"/>
          <w:b/>
          <w:sz w:val="44"/>
        </w:rPr>
        <w:t>写</w:t>
      </w:r>
      <w:r>
        <w:rPr>
          <w:rFonts w:hint="eastAsia" w:ascii="Microsoft JhengHei" w:eastAsia="Microsoft JhengHei"/>
          <w:b/>
          <w:sz w:val="44"/>
        </w:rPr>
        <w:tab/>
      </w:r>
      <w:r>
        <w:rPr>
          <w:rFonts w:hint="eastAsia" w:ascii="Microsoft JhengHei" w:eastAsia="Microsoft JhengHei"/>
          <w:b/>
          <w:sz w:val="44"/>
        </w:rPr>
        <w:t>说</w:t>
      </w:r>
      <w:r>
        <w:rPr>
          <w:rFonts w:hint="eastAsia" w:ascii="Microsoft JhengHei" w:eastAsia="Microsoft JhengHei"/>
          <w:b/>
          <w:sz w:val="44"/>
        </w:rPr>
        <w:tab/>
      </w:r>
      <w:r>
        <w:rPr>
          <w:rFonts w:hint="eastAsia" w:ascii="Microsoft JhengHei" w:eastAsia="Microsoft JhengHei"/>
          <w:b/>
          <w:sz w:val="44"/>
        </w:rPr>
        <w:t>明</w:t>
      </w:r>
    </w:p>
    <w:p>
      <w:pPr>
        <w:pStyle w:val="3"/>
        <w:spacing w:before="9"/>
        <w:rPr>
          <w:rFonts w:ascii="Microsoft JhengHei"/>
          <w:b/>
          <w:sz w:val="52"/>
        </w:rPr>
      </w:pPr>
    </w:p>
    <w:p>
      <w:pPr>
        <w:pStyle w:val="8"/>
        <w:numPr>
          <w:ilvl w:val="0"/>
          <w:numId w:val="1"/>
        </w:numPr>
        <w:tabs>
          <w:tab w:val="left" w:pos="2564"/>
        </w:tabs>
        <w:spacing w:before="0" w:after="0" w:line="360" w:lineRule="auto"/>
        <w:ind w:left="1528" w:right="1429" w:firstLine="638"/>
        <w:jc w:val="left"/>
        <w:rPr>
          <w:sz w:val="32"/>
        </w:rPr>
      </w:pPr>
      <w:r>
        <w:rPr>
          <w:spacing w:val="-6"/>
          <w:sz w:val="32"/>
        </w:rPr>
        <w:t>申报表的各项内容要实事求是，真实可靠。文字表达要明确、简洁。申报学校应严格审核，对所填内容的真实性负责。</w:t>
      </w:r>
    </w:p>
    <w:p>
      <w:pPr>
        <w:pStyle w:val="8"/>
        <w:numPr>
          <w:ilvl w:val="0"/>
          <w:numId w:val="1"/>
        </w:numPr>
        <w:tabs>
          <w:tab w:val="left" w:pos="2645"/>
        </w:tabs>
        <w:spacing w:before="6" w:after="0" w:line="362" w:lineRule="auto"/>
        <w:ind w:left="1528" w:right="1509" w:firstLine="638"/>
        <w:jc w:val="left"/>
        <w:rPr>
          <w:sz w:val="32"/>
        </w:rPr>
      </w:pPr>
      <w:r>
        <w:rPr>
          <w:spacing w:val="1"/>
          <w:sz w:val="32"/>
        </w:rPr>
        <w:t>本科</w:t>
      </w:r>
      <w:r>
        <w:rPr>
          <w:rFonts w:ascii="Times New Roman" w:hAnsi="Times New Roman" w:eastAsia="Times New Roman"/>
          <w:spacing w:val="-8"/>
          <w:sz w:val="32"/>
        </w:rPr>
        <w:t>“</w:t>
      </w:r>
      <w:r>
        <w:rPr>
          <w:sz w:val="32"/>
        </w:rPr>
        <w:t>专业名称</w:t>
      </w:r>
      <w:r>
        <w:rPr>
          <w:rFonts w:ascii="Times New Roman" w:hAnsi="Times New Roman" w:eastAsia="Times New Roman"/>
          <w:spacing w:val="-4"/>
          <w:sz w:val="32"/>
        </w:rPr>
        <w:t>”“</w:t>
      </w:r>
      <w:r>
        <w:rPr>
          <w:spacing w:val="-2"/>
          <w:sz w:val="32"/>
        </w:rPr>
        <w:t>专业代码</w:t>
      </w:r>
      <w:r>
        <w:rPr>
          <w:rFonts w:ascii="Times New Roman" w:hAnsi="Times New Roman" w:eastAsia="Times New Roman"/>
          <w:spacing w:val="-4"/>
          <w:sz w:val="32"/>
        </w:rPr>
        <w:t>”</w:t>
      </w:r>
      <w:r>
        <w:rPr>
          <w:spacing w:val="-4"/>
          <w:sz w:val="32"/>
        </w:rPr>
        <w:t>请按《普通高等学校本科专业目录</w:t>
      </w:r>
      <w:r>
        <w:rPr>
          <w:rFonts w:ascii="Times New Roman" w:hAnsi="Times New Roman" w:eastAsia="Times New Roman"/>
          <w:spacing w:val="-4"/>
          <w:sz w:val="32"/>
        </w:rPr>
        <w:t>(2020</w:t>
      </w:r>
      <w:r>
        <w:rPr>
          <w:rFonts w:ascii="Times New Roman" w:hAnsi="Times New Roman" w:eastAsia="Times New Roman"/>
          <w:spacing w:val="-1"/>
          <w:sz w:val="32"/>
        </w:rPr>
        <w:t xml:space="preserve"> </w:t>
      </w:r>
      <w:r>
        <w:rPr>
          <w:spacing w:val="5"/>
          <w:sz w:val="32"/>
        </w:rPr>
        <w:t>年</w:t>
      </w:r>
      <w:r>
        <w:rPr>
          <w:rFonts w:ascii="Times New Roman" w:hAnsi="Times New Roman" w:eastAsia="Times New Roman"/>
          <w:spacing w:val="-7"/>
          <w:sz w:val="32"/>
        </w:rPr>
        <w:t>)</w:t>
      </w:r>
      <w:r>
        <w:rPr>
          <w:spacing w:val="-4"/>
          <w:sz w:val="32"/>
        </w:rPr>
        <w:t>》填写，高职</w:t>
      </w:r>
      <w:r>
        <w:rPr>
          <w:rFonts w:ascii="Times New Roman" w:hAnsi="Times New Roman" w:eastAsia="Times New Roman"/>
          <w:spacing w:val="-8"/>
          <w:sz w:val="32"/>
        </w:rPr>
        <w:t>“</w:t>
      </w:r>
      <w:r>
        <w:rPr>
          <w:spacing w:val="-3"/>
          <w:sz w:val="32"/>
        </w:rPr>
        <w:t>专业名称</w:t>
      </w:r>
      <w:r>
        <w:rPr>
          <w:rFonts w:ascii="Times New Roman" w:hAnsi="Times New Roman" w:eastAsia="Times New Roman"/>
          <w:spacing w:val="-5"/>
          <w:sz w:val="32"/>
        </w:rPr>
        <w:t>”“</w:t>
      </w:r>
      <w:r>
        <w:rPr>
          <w:sz w:val="32"/>
        </w:rPr>
        <w:t>专业代码</w:t>
      </w:r>
      <w:r>
        <w:rPr>
          <w:rFonts w:ascii="Times New Roman" w:hAnsi="Times New Roman" w:eastAsia="Times New Roman"/>
          <w:spacing w:val="-4"/>
          <w:sz w:val="32"/>
        </w:rPr>
        <w:t>”</w:t>
      </w:r>
      <w:r>
        <w:rPr>
          <w:spacing w:val="-3"/>
          <w:sz w:val="32"/>
        </w:rPr>
        <w:t>请按《职业</w:t>
      </w:r>
      <w:r>
        <w:rPr>
          <w:spacing w:val="-4"/>
          <w:sz w:val="32"/>
        </w:rPr>
        <w:t>教育专业目录</w:t>
      </w:r>
      <w:r>
        <w:rPr>
          <w:sz w:val="32"/>
        </w:rPr>
        <w:t>（</w:t>
      </w:r>
      <w:r>
        <w:rPr>
          <w:rFonts w:ascii="Times New Roman" w:hAnsi="Times New Roman" w:eastAsia="Times New Roman"/>
          <w:sz w:val="32"/>
        </w:rPr>
        <w:t>2021</w:t>
      </w:r>
      <w:r>
        <w:rPr>
          <w:rFonts w:ascii="Times New Roman" w:hAnsi="Times New Roman" w:eastAsia="Times New Roman"/>
          <w:spacing w:val="1"/>
          <w:sz w:val="32"/>
        </w:rPr>
        <w:t xml:space="preserve"> </w:t>
      </w:r>
      <w:r>
        <w:rPr>
          <w:sz w:val="32"/>
        </w:rPr>
        <w:t>年</w:t>
      </w:r>
      <w:r>
        <w:rPr>
          <w:spacing w:val="-163"/>
          <w:sz w:val="32"/>
        </w:rPr>
        <w:t>）</w:t>
      </w:r>
      <w:r>
        <w:rPr>
          <w:spacing w:val="-5"/>
          <w:sz w:val="32"/>
        </w:rPr>
        <w:t xml:space="preserve">》中公布的专业填写，不得为专业类、 </w:t>
      </w:r>
      <w:r>
        <w:rPr>
          <w:rFonts w:ascii="Times New Roman" w:hAnsi="Times New Roman" w:eastAsia="Times New Roman"/>
          <w:spacing w:val="-4"/>
          <w:sz w:val="32"/>
        </w:rPr>
        <w:t>“</w:t>
      </w:r>
      <w:r>
        <w:rPr>
          <w:sz w:val="32"/>
        </w:rPr>
        <w:t>专业（</w:t>
      </w:r>
      <w:r>
        <w:rPr>
          <w:spacing w:val="-2"/>
          <w:sz w:val="32"/>
        </w:rPr>
        <w:t>专业方向</w:t>
      </w:r>
      <w:r>
        <w:rPr>
          <w:spacing w:val="-3"/>
          <w:sz w:val="32"/>
        </w:rPr>
        <w:t>）</w:t>
      </w:r>
      <w:r>
        <w:rPr>
          <w:rFonts w:ascii="Times New Roman" w:hAnsi="Times New Roman" w:eastAsia="Times New Roman"/>
          <w:spacing w:val="-3"/>
          <w:sz w:val="32"/>
        </w:rPr>
        <w:t>”</w:t>
      </w:r>
      <w:r>
        <w:rPr>
          <w:spacing w:val="-3"/>
          <w:sz w:val="32"/>
        </w:rPr>
        <w:t>或其他形式。</w:t>
      </w:r>
    </w:p>
    <w:p>
      <w:pPr>
        <w:pStyle w:val="8"/>
        <w:numPr>
          <w:ilvl w:val="0"/>
          <w:numId w:val="1"/>
        </w:numPr>
        <w:tabs>
          <w:tab w:val="left" w:pos="2564"/>
        </w:tabs>
        <w:spacing w:before="1" w:after="0" w:line="362" w:lineRule="auto"/>
        <w:ind w:left="1528" w:right="1547" w:firstLine="638"/>
        <w:jc w:val="left"/>
        <w:rPr>
          <w:sz w:val="32"/>
        </w:rPr>
        <w:sectPr>
          <w:pgSz w:w="11900" w:h="16840"/>
          <w:pgMar w:top="1600" w:right="0" w:bottom="1680" w:left="0" w:header="0" w:footer="1495" w:gutter="0"/>
          <w:cols w:space="720" w:num="1"/>
        </w:sectPr>
      </w:pPr>
      <w:r>
        <w:rPr>
          <w:spacing w:val="-14"/>
          <w:sz w:val="32"/>
        </w:rPr>
        <w:t xml:space="preserve">表格各栏目均可附页，但页码要清楚。本表请用 </w:t>
      </w:r>
      <w:r>
        <w:rPr>
          <w:rFonts w:ascii="Times New Roman" w:eastAsia="Times New Roman"/>
          <w:spacing w:val="-6"/>
          <w:sz w:val="32"/>
        </w:rPr>
        <w:t>A4</w:t>
      </w:r>
      <w:r>
        <w:rPr>
          <w:rFonts w:ascii="Times New Roman" w:eastAsia="Times New Roman"/>
          <w:spacing w:val="2"/>
          <w:sz w:val="32"/>
        </w:rPr>
        <w:t xml:space="preserve"> </w:t>
      </w:r>
      <w:r>
        <w:rPr>
          <w:sz w:val="32"/>
        </w:rPr>
        <w:t>纸张</w:t>
      </w:r>
      <w:r>
        <w:rPr>
          <w:spacing w:val="-3"/>
          <w:sz w:val="32"/>
        </w:rPr>
        <w:t>双面打印填报并装订成册。</w:t>
      </w:r>
    </w:p>
    <w:p>
      <w:pPr>
        <w:spacing w:before="0" w:line="482" w:lineRule="exact"/>
        <w:ind w:right="0" w:firstLine="1405" w:firstLineChars="500"/>
        <w:jc w:val="left"/>
        <w:rPr>
          <w:rFonts w:hint="eastAsia" w:ascii="方正仿宋_GB2312" w:hAnsi="方正仿宋_GB2312" w:eastAsia="方正仿宋_GB2312" w:cs="方正仿宋_GB2312"/>
          <w:b/>
          <w:bCs w:val="0"/>
          <w:sz w:val="28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28"/>
        </w:rPr>
        <w:t>一、简况表</w:t>
      </w:r>
    </w:p>
    <w:p>
      <w:pPr>
        <w:pStyle w:val="3"/>
        <w:spacing w:before="2"/>
        <w:rPr>
          <w:rFonts w:ascii="Microsoft JhengHei"/>
          <w:b/>
          <w:sz w:val="7"/>
        </w:rPr>
      </w:pPr>
    </w:p>
    <w:tbl>
      <w:tblPr>
        <w:tblStyle w:val="5"/>
        <w:tblpPr w:leftFromText="180" w:rightFromText="180" w:vertAnchor="text" w:horzAnchor="page" w:tblpX="1492" w:tblpY="10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376"/>
        <w:gridCol w:w="1388"/>
        <w:gridCol w:w="840"/>
        <w:gridCol w:w="535"/>
        <w:gridCol w:w="1183"/>
        <w:gridCol w:w="403"/>
        <w:gridCol w:w="977"/>
        <w:gridCol w:w="16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128" w:type="dxa"/>
            <w:gridSpan w:val="2"/>
          </w:tcPr>
          <w:p>
            <w:pPr>
              <w:pStyle w:val="9"/>
              <w:spacing w:before="130"/>
              <w:ind w:left="556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专业名称</w:t>
            </w:r>
          </w:p>
        </w:tc>
        <w:tc>
          <w:tcPr>
            <w:tcW w:w="2228" w:type="dxa"/>
            <w:gridSpan w:val="2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  <w:tc>
          <w:tcPr>
            <w:tcW w:w="2121" w:type="dxa"/>
            <w:gridSpan w:val="3"/>
          </w:tcPr>
          <w:p>
            <w:pPr>
              <w:pStyle w:val="9"/>
              <w:spacing w:before="130"/>
              <w:ind w:left="638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修业年限</w:t>
            </w:r>
          </w:p>
        </w:tc>
        <w:tc>
          <w:tcPr>
            <w:tcW w:w="2613" w:type="dxa"/>
            <w:gridSpan w:val="2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128" w:type="dxa"/>
            <w:gridSpan w:val="2"/>
          </w:tcPr>
          <w:p>
            <w:pPr>
              <w:pStyle w:val="9"/>
              <w:spacing w:before="130"/>
              <w:ind w:left="556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专业代码</w:t>
            </w:r>
          </w:p>
        </w:tc>
        <w:tc>
          <w:tcPr>
            <w:tcW w:w="2228" w:type="dxa"/>
            <w:gridSpan w:val="2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  <w:tc>
          <w:tcPr>
            <w:tcW w:w="2121" w:type="dxa"/>
            <w:gridSpan w:val="3"/>
          </w:tcPr>
          <w:p>
            <w:pPr>
              <w:pStyle w:val="9"/>
              <w:spacing w:before="130"/>
              <w:ind w:left="431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学位授予门类</w:t>
            </w:r>
          </w:p>
        </w:tc>
        <w:tc>
          <w:tcPr>
            <w:tcW w:w="2613" w:type="dxa"/>
            <w:gridSpan w:val="2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128" w:type="dxa"/>
            <w:gridSpan w:val="2"/>
            <w:vMerge w:val="restart"/>
          </w:tcPr>
          <w:p>
            <w:pPr>
              <w:pStyle w:val="9"/>
              <w:spacing w:before="15"/>
              <w:jc w:val="left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spacing w:before="0"/>
              <w:ind w:left="239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本专业设置时间</w:t>
            </w:r>
          </w:p>
        </w:tc>
        <w:tc>
          <w:tcPr>
            <w:tcW w:w="2228" w:type="dxa"/>
            <w:gridSpan w:val="2"/>
            <w:vMerge w:val="restart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  <w:tc>
          <w:tcPr>
            <w:tcW w:w="2121" w:type="dxa"/>
            <w:gridSpan w:val="3"/>
            <w:vMerge w:val="restart"/>
          </w:tcPr>
          <w:p>
            <w:pPr>
              <w:pStyle w:val="9"/>
              <w:spacing w:before="15"/>
              <w:jc w:val="left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spacing w:before="0"/>
              <w:ind w:left="115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本专业现有在校生数</w:t>
            </w:r>
          </w:p>
        </w:tc>
        <w:tc>
          <w:tcPr>
            <w:tcW w:w="2613" w:type="dxa"/>
            <w:gridSpan w:val="2"/>
          </w:tcPr>
          <w:p>
            <w:pPr>
              <w:pStyle w:val="9"/>
              <w:spacing w:before="133"/>
              <w:ind w:left="105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中国学生：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12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gridSpan w:val="2"/>
          </w:tcPr>
          <w:p>
            <w:pPr>
              <w:pStyle w:val="9"/>
              <w:spacing w:before="133"/>
              <w:ind w:left="106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外国留学生：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128" w:type="dxa"/>
            <w:gridSpan w:val="2"/>
          </w:tcPr>
          <w:p>
            <w:pPr>
              <w:pStyle w:val="9"/>
              <w:spacing w:before="1"/>
              <w:jc w:val="left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spacing w:before="0"/>
              <w:ind w:left="556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专业历史</w:t>
            </w:r>
          </w:p>
        </w:tc>
        <w:tc>
          <w:tcPr>
            <w:tcW w:w="6962" w:type="dxa"/>
            <w:gridSpan w:val="7"/>
          </w:tcPr>
          <w:p>
            <w:pPr>
              <w:pStyle w:val="9"/>
              <w:spacing w:before="20" w:line="278" w:lineRule="auto"/>
              <w:ind w:left="122" w:right="2908"/>
              <w:jc w:val="left"/>
              <w:rPr>
                <w:rFonts w:hint="eastAsia" w:ascii="宋体" w:eastAsia="宋体"/>
                <w:spacing w:val="-5"/>
                <w:sz w:val="21"/>
              </w:rPr>
            </w:pPr>
            <w:r>
              <w:drawing>
                <wp:inline distT="0" distB="0" distL="0" distR="0">
                  <wp:extent cx="103505" cy="95885"/>
                  <wp:effectExtent l="0" t="0" r="10795" b="18415"/>
                  <wp:docPr id="2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6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96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eastAsia="宋体"/>
                <w:spacing w:val="-5"/>
                <w:sz w:val="21"/>
              </w:rPr>
              <w:t>江苏省高校品牌专业建设工程项目专业</w:t>
            </w:r>
          </w:p>
          <w:p>
            <w:pPr>
              <w:pStyle w:val="9"/>
              <w:spacing w:before="20" w:line="278" w:lineRule="auto"/>
              <w:ind w:left="122" w:right="2908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pacing w:val="-5"/>
                <w:sz w:val="21"/>
              </w:rPr>
              <w:drawing>
                <wp:inline distT="0" distB="0" distL="0" distR="0">
                  <wp:extent cx="103505" cy="97155"/>
                  <wp:effectExtent l="0" t="0" r="10795" b="17145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6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eastAsia="宋体"/>
                <w:spacing w:val="-5"/>
                <w:sz w:val="21"/>
              </w:rPr>
              <w:t>国家级一流本科专业建设点专业</w:t>
            </w:r>
          </w:p>
          <w:p>
            <w:pPr>
              <w:pStyle w:val="9"/>
              <w:spacing w:before="0" w:line="268" w:lineRule="exact"/>
              <w:ind w:left="122"/>
              <w:jc w:val="left"/>
              <w:rPr>
                <w:rFonts w:hint="eastAsia" w:ascii="宋体" w:eastAsia="宋体"/>
                <w:sz w:val="21"/>
              </w:rPr>
            </w:pPr>
            <w:r>
              <w:drawing>
                <wp:inline distT="0" distB="0" distL="0" distR="0">
                  <wp:extent cx="103505" cy="97155"/>
                  <wp:effectExtent l="0" t="0" r="10795" b="17145"/>
                  <wp:docPr id="3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6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eastAsia="宋体"/>
                <w:spacing w:val="-5"/>
                <w:sz w:val="21"/>
              </w:rPr>
              <w:t>省级一流本科专业建设点专业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090" w:type="dxa"/>
            <w:gridSpan w:val="9"/>
          </w:tcPr>
          <w:p>
            <w:pPr>
              <w:pStyle w:val="9"/>
              <w:spacing w:before="130"/>
              <w:ind w:left="3407" w:right="338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专业负责人基本情况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52" w:type="dxa"/>
          </w:tcPr>
          <w:p>
            <w:pPr>
              <w:pStyle w:val="9"/>
              <w:tabs>
                <w:tab w:val="left" w:pos="1086"/>
              </w:tabs>
              <w:spacing w:before="130"/>
              <w:ind w:left="455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姓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名</w:t>
            </w:r>
          </w:p>
        </w:tc>
        <w:tc>
          <w:tcPr>
            <w:tcW w:w="1764" w:type="dxa"/>
            <w:gridSpan w:val="2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  <w:tc>
          <w:tcPr>
            <w:tcW w:w="1375" w:type="dxa"/>
            <w:gridSpan w:val="2"/>
          </w:tcPr>
          <w:p>
            <w:pPr>
              <w:pStyle w:val="9"/>
              <w:tabs>
                <w:tab w:val="left" w:pos="902"/>
              </w:tabs>
              <w:spacing w:before="130"/>
              <w:ind w:left="268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性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别</w:t>
            </w:r>
          </w:p>
        </w:tc>
        <w:tc>
          <w:tcPr>
            <w:tcW w:w="1183" w:type="dxa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  <w:tc>
          <w:tcPr>
            <w:tcW w:w="1380" w:type="dxa"/>
            <w:gridSpan w:val="2"/>
          </w:tcPr>
          <w:p>
            <w:pPr>
              <w:pStyle w:val="9"/>
              <w:spacing w:before="130"/>
              <w:ind w:left="271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出生年月</w:t>
            </w:r>
          </w:p>
        </w:tc>
        <w:tc>
          <w:tcPr>
            <w:tcW w:w="1636" w:type="dxa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752" w:type="dxa"/>
          </w:tcPr>
          <w:p>
            <w:pPr>
              <w:pStyle w:val="9"/>
              <w:tabs>
                <w:tab w:val="left" w:pos="1086"/>
              </w:tabs>
              <w:spacing w:before="138"/>
              <w:ind w:left="455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学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位</w:t>
            </w:r>
          </w:p>
        </w:tc>
        <w:tc>
          <w:tcPr>
            <w:tcW w:w="1764" w:type="dxa"/>
            <w:gridSpan w:val="2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  <w:tc>
          <w:tcPr>
            <w:tcW w:w="1375" w:type="dxa"/>
            <w:gridSpan w:val="2"/>
          </w:tcPr>
          <w:p>
            <w:pPr>
              <w:pStyle w:val="9"/>
              <w:tabs>
                <w:tab w:val="left" w:pos="902"/>
              </w:tabs>
              <w:spacing w:before="133"/>
              <w:ind w:left="268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学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历</w:t>
            </w:r>
          </w:p>
        </w:tc>
        <w:tc>
          <w:tcPr>
            <w:tcW w:w="1183" w:type="dxa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  <w:tc>
          <w:tcPr>
            <w:tcW w:w="1380" w:type="dxa"/>
            <w:gridSpan w:val="2"/>
          </w:tcPr>
          <w:p>
            <w:pPr>
              <w:pStyle w:val="9"/>
              <w:spacing w:before="133"/>
              <w:ind w:left="271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所学专业</w:t>
            </w:r>
          </w:p>
        </w:tc>
        <w:tc>
          <w:tcPr>
            <w:tcW w:w="1636" w:type="dxa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52" w:type="dxa"/>
          </w:tcPr>
          <w:p>
            <w:pPr>
              <w:pStyle w:val="9"/>
              <w:spacing w:before="133"/>
              <w:ind w:left="455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毕业院校</w:t>
            </w:r>
          </w:p>
        </w:tc>
        <w:tc>
          <w:tcPr>
            <w:tcW w:w="1764" w:type="dxa"/>
            <w:gridSpan w:val="2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  <w:tc>
          <w:tcPr>
            <w:tcW w:w="1375" w:type="dxa"/>
            <w:gridSpan w:val="2"/>
          </w:tcPr>
          <w:p>
            <w:pPr>
              <w:pStyle w:val="9"/>
              <w:tabs>
                <w:tab w:val="left" w:pos="902"/>
              </w:tabs>
              <w:spacing w:before="133"/>
              <w:ind w:left="268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职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称</w:t>
            </w:r>
          </w:p>
        </w:tc>
        <w:tc>
          <w:tcPr>
            <w:tcW w:w="1183" w:type="dxa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  <w:tc>
          <w:tcPr>
            <w:tcW w:w="1380" w:type="dxa"/>
            <w:gridSpan w:val="2"/>
          </w:tcPr>
          <w:p>
            <w:pPr>
              <w:pStyle w:val="9"/>
              <w:tabs>
                <w:tab w:val="left" w:pos="902"/>
              </w:tabs>
              <w:spacing w:before="133"/>
              <w:ind w:left="271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职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务</w:t>
            </w:r>
          </w:p>
        </w:tc>
        <w:tc>
          <w:tcPr>
            <w:tcW w:w="1636" w:type="dxa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752" w:type="dxa"/>
          </w:tcPr>
          <w:p>
            <w:pPr>
              <w:pStyle w:val="9"/>
              <w:tabs>
                <w:tab w:val="left" w:pos="1065"/>
              </w:tabs>
              <w:spacing w:before="138"/>
              <w:ind w:left="499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电</w:t>
            </w:r>
            <w:r>
              <w:rPr>
                <w:rFonts w:hint="eastAsia" w:ascii="宋体" w:eastAsia="宋体"/>
                <w:w w:val="95"/>
                <w:sz w:val="21"/>
              </w:rPr>
              <w:tab/>
            </w:r>
            <w:r>
              <w:rPr>
                <w:rFonts w:hint="eastAsia" w:ascii="宋体" w:eastAsia="宋体"/>
                <w:w w:val="95"/>
                <w:sz w:val="21"/>
              </w:rPr>
              <w:t>话</w:t>
            </w:r>
          </w:p>
        </w:tc>
        <w:tc>
          <w:tcPr>
            <w:tcW w:w="4322" w:type="dxa"/>
            <w:gridSpan w:val="5"/>
          </w:tcPr>
          <w:p>
            <w:pPr>
              <w:pStyle w:val="9"/>
              <w:tabs>
                <w:tab w:val="left" w:pos="3074"/>
              </w:tabs>
              <w:spacing w:before="153"/>
              <w:ind w:left="290"/>
              <w:jc w:val="left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pacing w:val="-5"/>
                <w:sz w:val="18"/>
              </w:rPr>
              <w:t>办</w:t>
            </w:r>
            <w:r>
              <w:rPr>
                <w:rFonts w:hint="eastAsia" w:ascii="宋体" w:eastAsia="宋体"/>
                <w:sz w:val="18"/>
              </w:rPr>
              <w:t>公：</w:t>
            </w:r>
            <w:r>
              <w:rPr>
                <w:rFonts w:hint="eastAsia" w:ascii="宋体" w:eastAsia="宋体"/>
                <w:sz w:val="18"/>
              </w:rPr>
              <w:tab/>
            </w:r>
            <w:r>
              <w:rPr>
                <w:rFonts w:hint="eastAsia" w:ascii="宋体" w:eastAsia="宋体"/>
                <w:sz w:val="18"/>
              </w:rPr>
              <w:t>手</w:t>
            </w:r>
            <w:r>
              <w:rPr>
                <w:rFonts w:hint="eastAsia" w:ascii="宋体" w:eastAsia="宋体"/>
                <w:spacing w:val="-7"/>
                <w:sz w:val="18"/>
              </w:rPr>
              <w:t>机</w:t>
            </w:r>
            <w:r>
              <w:rPr>
                <w:rFonts w:hint="eastAsia" w:ascii="宋体" w:eastAsia="宋体"/>
                <w:sz w:val="18"/>
              </w:rPr>
              <w:t>：</w:t>
            </w:r>
          </w:p>
        </w:tc>
        <w:tc>
          <w:tcPr>
            <w:tcW w:w="1380" w:type="dxa"/>
            <w:gridSpan w:val="2"/>
          </w:tcPr>
          <w:p>
            <w:pPr>
              <w:pStyle w:val="9"/>
              <w:spacing w:before="133"/>
              <w:ind w:left="271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电子信箱</w:t>
            </w:r>
          </w:p>
        </w:tc>
        <w:tc>
          <w:tcPr>
            <w:tcW w:w="1636" w:type="dxa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</w:tr>
    </w:tbl>
    <w:p>
      <w:pPr>
        <w:spacing w:before="0" w:line="476" w:lineRule="exact"/>
        <w:ind w:left="1663" w:right="0" w:firstLine="0"/>
        <w:jc w:val="left"/>
        <w:rPr>
          <w:rFonts w:hint="eastAsia" w:ascii="Microsoft JhengHei" w:eastAsia="Microsoft JhengHei"/>
          <w:b/>
          <w:w w:val="105"/>
          <w:sz w:val="27"/>
        </w:rPr>
      </w:pPr>
    </w:p>
    <w:p>
      <w:pPr>
        <w:spacing w:before="0" w:line="476" w:lineRule="exact"/>
        <w:ind w:left="1663" w:right="0" w:firstLine="0"/>
        <w:jc w:val="left"/>
        <w:rPr>
          <w:rFonts w:hint="eastAsia" w:ascii="Microsoft JhengHei" w:eastAsia="Microsoft JhengHei"/>
          <w:b/>
          <w:w w:val="105"/>
          <w:sz w:val="27"/>
        </w:rPr>
      </w:pPr>
    </w:p>
    <w:p>
      <w:pPr>
        <w:spacing w:before="0" w:line="476" w:lineRule="exact"/>
        <w:ind w:left="1663" w:right="0" w:firstLine="0"/>
        <w:jc w:val="left"/>
        <w:rPr>
          <w:rFonts w:hint="eastAsia" w:ascii="Microsoft JhengHei" w:eastAsia="Microsoft JhengHei"/>
          <w:b/>
          <w:w w:val="105"/>
          <w:sz w:val="27"/>
        </w:rPr>
      </w:pPr>
    </w:p>
    <w:p>
      <w:pPr>
        <w:spacing w:before="0" w:line="476" w:lineRule="exact"/>
        <w:ind w:left="1663" w:right="0" w:firstLine="0"/>
        <w:jc w:val="left"/>
        <w:rPr>
          <w:rFonts w:hint="eastAsia" w:ascii="Microsoft JhengHei" w:eastAsia="Microsoft JhengHei"/>
          <w:b/>
          <w:w w:val="105"/>
          <w:sz w:val="27"/>
        </w:rPr>
      </w:pPr>
    </w:p>
    <w:p>
      <w:pPr>
        <w:spacing w:before="0" w:line="476" w:lineRule="exact"/>
        <w:ind w:left="1663" w:right="0" w:firstLine="0"/>
        <w:jc w:val="left"/>
        <w:rPr>
          <w:rFonts w:hint="eastAsia" w:ascii="Microsoft JhengHei" w:eastAsia="Microsoft JhengHei"/>
          <w:b/>
          <w:w w:val="105"/>
          <w:sz w:val="27"/>
        </w:rPr>
      </w:pPr>
    </w:p>
    <w:p>
      <w:pPr>
        <w:spacing w:before="0" w:line="476" w:lineRule="exact"/>
        <w:ind w:left="1663" w:right="0" w:firstLine="0"/>
        <w:jc w:val="left"/>
        <w:rPr>
          <w:rFonts w:hint="eastAsia" w:ascii="Microsoft JhengHei" w:eastAsia="Microsoft JhengHei"/>
          <w:b/>
          <w:w w:val="105"/>
          <w:sz w:val="27"/>
        </w:rPr>
      </w:pPr>
    </w:p>
    <w:p>
      <w:pPr>
        <w:spacing w:before="0" w:line="476" w:lineRule="exact"/>
        <w:ind w:left="1663" w:right="0" w:firstLine="0"/>
        <w:jc w:val="left"/>
        <w:rPr>
          <w:rFonts w:hint="eastAsia" w:ascii="Microsoft JhengHei" w:eastAsia="Microsoft JhengHei"/>
          <w:b/>
          <w:w w:val="105"/>
          <w:sz w:val="27"/>
        </w:rPr>
      </w:pPr>
    </w:p>
    <w:p>
      <w:pPr>
        <w:spacing w:before="0" w:line="476" w:lineRule="exact"/>
        <w:ind w:left="1663" w:right="0" w:firstLine="0"/>
        <w:jc w:val="left"/>
        <w:rPr>
          <w:rFonts w:hint="eastAsia" w:ascii="Microsoft JhengHei" w:eastAsia="Microsoft JhengHei"/>
          <w:b/>
          <w:w w:val="105"/>
          <w:sz w:val="27"/>
        </w:rPr>
      </w:pPr>
    </w:p>
    <w:p>
      <w:pPr>
        <w:spacing w:before="0" w:line="476" w:lineRule="exact"/>
        <w:ind w:left="1663" w:right="0" w:firstLine="0"/>
        <w:jc w:val="left"/>
        <w:rPr>
          <w:rFonts w:hint="eastAsia" w:ascii="Microsoft JhengHei" w:eastAsia="Microsoft JhengHei"/>
          <w:b/>
          <w:w w:val="105"/>
          <w:sz w:val="27"/>
        </w:rPr>
      </w:pPr>
    </w:p>
    <w:p>
      <w:pPr>
        <w:spacing w:before="0" w:line="476" w:lineRule="exact"/>
        <w:ind w:left="1663" w:right="0" w:firstLine="0"/>
        <w:jc w:val="left"/>
        <w:rPr>
          <w:rFonts w:hint="eastAsia" w:ascii="Microsoft JhengHei" w:eastAsia="Microsoft JhengHei"/>
          <w:b/>
          <w:w w:val="105"/>
          <w:sz w:val="27"/>
        </w:rPr>
      </w:pPr>
    </w:p>
    <w:p>
      <w:pPr>
        <w:spacing w:before="0" w:line="476" w:lineRule="exact"/>
        <w:ind w:left="1663" w:right="0" w:firstLine="0"/>
        <w:jc w:val="left"/>
        <w:rPr>
          <w:rFonts w:hint="eastAsia" w:ascii="Microsoft JhengHei" w:eastAsia="Microsoft JhengHei"/>
          <w:b/>
          <w:w w:val="105"/>
          <w:sz w:val="27"/>
        </w:rPr>
      </w:pPr>
    </w:p>
    <w:p>
      <w:pPr>
        <w:spacing w:before="0" w:line="476" w:lineRule="exact"/>
        <w:ind w:left="1663" w:right="0" w:firstLine="0"/>
        <w:jc w:val="left"/>
        <w:rPr>
          <w:rFonts w:hint="eastAsia" w:ascii="Microsoft JhengHei" w:eastAsia="Microsoft JhengHei"/>
          <w:b/>
          <w:w w:val="105"/>
          <w:sz w:val="27"/>
        </w:rPr>
      </w:pPr>
    </w:p>
    <w:p>
      <w:pPr>
        <w:spacing w:before="0" w:line="476" w:lineRule="exact"/>
        <w:ind w:left="1663" w:right="0" w:firstLine="0"/>
        <w:jc w:val="left"/>
        <w:rPr>
          <w:rFonts w:hint="eastAsia" w:ascii="Microsoft JhengHei" w:eastAsia="Microsoft JhengHei"/>
          <w:b/>
          <w:w w:val="105"/>
          <w:sz w:val="27"/>
        </w:rPr>
      </w:pPr>
    </w:p>
    <w:p>
      <w:pPr>
        <w:spacing w:before="0" w:line="482" w:lineRule="exact"/>
        <w:ind w:right="0" w:firstLine="1405" w:firstLineChars="500"/>
        <w:jc w:val="left"/>
        <w:rPr>
          <w:rFonts w:hint="eastAsia" w:ascii="方正仿宋_GB2312" w:hAnsi="方正仿宋_GB2312" w:eastAsia="方正仿宋_GB2312" w:cs="方正仿宋_GB2312"/>
          <w:b/>
          <w:bCs w:val="0"/>
          <w:sz w:val="28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28"/>
        </w:rPr>
        <w:t>二、本专业国际化人才培养的现状与基础</w:t>
      </w:r>
    </w:p>
    <w:tbl>
      <w:tblPr>
        <w:tblStyle w:val="5"/>
        <w:tblpPr w:leftFromText="180" w:rightFromText="180" w:vertAnchor="text" w:horzAnchor="page" w:tblpX="1505" w:tblpY="17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</w:trPr>
        <w:tc>
          <w:tcPr>
            <w:tcW w:w="9090" w:type="dxa"/>
          </w:tcPr>
          <w:p>
            <w:pPr>
              <w:pStyle w:val="9"/>
              <w:spacing w:before="0" w:line="337" w:lineRule="exact"/>
              <w:ind w:left="110"/>
              <w:jc w:val="left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sz w:val="21"/>
              </w:rPr>
              <w:t xml:space="preserve">2-1 </w:t>
            </w:r>
            <w:r>
              <w:rPr>
                <w:rFonts w:hint="eastAsia" w:ascii="Microsoft JhengHei" w:eastAsia="Microsoft JhengHei"/>
                <w:b/>
                <w:sz w:val="21"/>
              </w:rPr>
              <w:t>本专业在全</w:t>
            </w:r>
            <w:bookmarkStart w:id="0" w:name="_GoBack"/>
            <w:bookmarkEnd w:id="0"/>
            <w:r>
              <w:rPr>
                <w:rFonts w:hint="eastAsia" w:ascii="Microsoft JhengHei" w:eastAsia="Microsoft JhengHei"/>
                <w:b/>
                <w:sz w:val="21"/>
              </w:rPr>
              <w:t>国和省内的综合实力排名情况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9090" w:type="dxa"/>
          </w:tcPr>
          <w:p>
            <w:pPr>
              <w:pStyle w:val="9"/>
              <w:spacing w:before="4" w:line="194" w:lineRule="auto"/>
              <w:ind w:left="110" w:right="87" w:hanging="1"/>
              <w:jc w:val="left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sz w:val="21"/>
              </w:rPr>
              <w:t xml:space="preserve">2-2 </w:t>
            </w:r>
            <w:r>
              <w:rPr>
                <w:rFonts w:hint="eastAsia" w:ascii="Microsoft JhengHei" w:eastAsia="Microsoft JhengHei"/>
                <w:b/>
                <w:spacing w:val="-7"/>
                <w:sz w:val="21"/>
              </w:rPr>
              <w:t>本专业在中外课程建设、国际化师资队伍、中外学术交流及国际化人才培养等方面的主要做法、特色、成效。</w:t>
            </w:r>
          </w:p>
          <w:p>
            <w:pPr>
              <w:pStyle w:val="9"/>
              <w:spacing w:before="14"/>
              <w:ind w:left="110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中外课程建设：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</w:trPr>
        <w:tc>
          <w:tcPr>
            <w:tcW w:w="9090" w:type="dxa"/>
          </w:tcPr>
          <w:p>
            <w:pPr>
              <w:pStyle w:val="9"/>
              <w:spacing w:before="20"/>
              <w:ind w:left="110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国际化师资队伍：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9090" w:type="dxa"/>
          </w:tcPr>
          <w:p>
            <w:pPr>
              <w:pStyle w:val="9"/>
              <w:spacing w:before="20"/>
              <w:ind w:left="110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中外学术交流：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9090" w:type="dxa"/>
          </w:tcPr>
          <w:p>
            <w:pPr>
              <w:pStyle w:val="9"/>
              <w:spacing w:before="20"/>
              <w:ind w:left="110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国际化人才培养：</w:t>
            </w:r>
          </w:p>
        </w:tc>
      </w:tr>
    </w:tbl>
    <w:p>
      <w:pPr>
        <w:spacing w:after="0"/>
        <w:jc w:val="left"/>
        <w:rPr>
          <w:rFonts w:hint="eastAsia" w:ascii="宋体" w:eastAsia="宋体"/>
          <w:sz w:val="21"/>
        </w:rPr>
        <w:sectPr>
          <w:pgSz w:w="11900" w:h="16840"/>
          <w:pgMar w:top="1600" w:right="0" w:bottom="1680" w:left="0" w:header="0" w:footer="1478" w:gutter="0"/>
          <w:cols w:space="720" w:num="1"/>
        </w:sectPr>
      </w:pPr>
      <w:r>
        <w:pict>
          <v:shape id="_x0000_s1032" o:spid="_x0000_s1032" o:spt="202" type="#_x0000_t202" style="position:absolute;left:0pt;margin-left:75.6pt;margin-top:469.2pt;height:123pt;width:454.75pt;mso-position-horizontal-relative:page;z-index:251663360;mso-width-relative:page;mso-height-relative:page;" filled="f" stroked="t" coordsize="21600,21600">
            <v:path/>
            <v:fill on="f" focussize="0,0"/>
            <v:stroke weight="0.48pt" color="#000000" joinstyle="miter"/>
            <v:imagedata o:title=""/>
            <o:lock v:ext="edit" aspectratio="f"/>
            <v:textbox inset="0mm,0mm,0mm,0mm">
              <w:txbxContent>
                <w:p>
                  <w:pPr>
                    <w:spacing w:before="184"/>
                    <w:ind w:left="105" w:right="0" w:firstLine="0"/>
                    <w:jc w:val="left"/>
                    <w:rPr>
                      <w:rFonts w:hint="eastAsia" w:ascii="Microsoft JhengHei" w:eastAsia="Microsoft JhengHei"/>
                      <w:b/>
                      <w:sz w:val="21"/>
                    </w:rPr>
                  </w:pPr>
                  <w:r>
                    <w:rPr>
                      <w:rFonts w:ascii="Times New Roman" w:eastAsia="Times New Roman"/>
                      <w:sz w:val="21"/>
                    </w:rPr>
                    <w:t xml:space="preserve">2-4 </w:t>
                  </w:r>
                  <w:r>
                    <w:rPr>
                      <w:rFonts w:hint="eastAsia" w:ascii="Microsoft JhengHei" w:eastAsia="Microsoft JhengHei"/>
                      <w:b/>
                      <w:sz w:val="21"/>
                    </w:rPr>
                    <w:t>本专业在国际化人才培养方面开展的其他特色工作。</w:t>
                  </w:r>
                </w:p>
              </w:txbxContent>
            </v:textbox>
          </v:shape>
        </w:pict>
      </w:r>
      <w:r>
        <w:rPr>
          <w:rFonts w:ascii="Microsoft JhengHei"/>
          <w:sz w:val="20"/>
        </w:rPr>
        <w:pict>
          <v:shape id="_x0000_s1047" o:spid="_x0000_s1047" o:spt="202" type="#_x0000_t202" style="position:absolute;left:0pt;margin-left:75.35pt;margin-top:331pt;height:136.95pt;width:455.4pt;z-index:251660288;mso-width-relative:page;mso-height-relative:page;" filled="f" stroked="t" coordsize="21600,21600">
            <v:path/>
            <v:fill on="f" focussize="0,0"/>
            <v:stroke weight="0.48pt" color="#000000" joinstyle="miter"/>
            <v:imagedata o:title=""/>
            <o:lock v:ext="edit" aspectratio="f"/>
            <v:textbox inset="0mm,0mm,0mm,0mm">
              <w:txbxContent>
                <w:p>
                  <w:pPr>
                    <w:spacing w:before="0" w:line="340" w:lineRule="exact"/>
                    <w:ind w:left="105" w:right="0" w:firstLine="0"/>
                    <w:jc w:val="left"/>
                    <w:rPr>
                      <w:rFonts w:hint="eastAsia" w:ascii="Microsoft JhengHei" w:eastAsia="Microsoft JhengHei"/>
                      <w:b/>
                      <w:sz w:val="21"/>
                    </w:rPr>
                  </w:pPr>
                  <w:r>
                    <w:rPr>
                      <w:rFonts w:ascii="Times New Roman" w:eastAsia="Times New Roman"/>
                      <w:sz w:val="21"/>
                    </w:rPr>
                    <w:t xml:space="preserve">2-3 </w:t>
                  </w:r>
                  <w:r>
                    <w:rPr>
                      <w:rFonts w:hint="eastAsia" w:ascii="Microsoft JhengHei" w:eastAsia="Microsoft JhengHei"/>
                      <w:b/>
                      <w:sz w:val="21"/>
                    </w:rPr>
                    <w:t>本专业国际化人才培养中已有的政策支持和经费保障。</w:t>
                  </w:r>
                </w:p>
              </w:txbxContent>
            </v:textbox>
          </v:shape>
        </w:pict>
      </w:r>
    </w:p>
    <w:p>
      <w:pPr>
        <w:spacing w:before="0" w:line="482" w:lineRule="exact"/>
        <w:ind w:right="0" w:firstLine="1405" w:firstLineChars="500"/>
        <w:jc w:val="left"/>
        <w:rPr>
          <w:rFonts w:hint="eastAsia" w:ascii="方正仿宋_GB2312" w:hAnsi="方正仿宋_GB2312" w:eastAsia="方正仿宋_GB2312" w:cs="方正仿宋_GB2312"/>
          <w:b/>
          <w:bCs w:val="0"/>
          <w:sz w:val="28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28"/>
        </w:rPr>
        <w:pict>
          <v:shape id="_x0000_s1031" o:spid="_x0000_s1031" o:spt="202" type="#_x0000_t202" style="position:absolute;left:0pt;margin-left:76.95pt;margin-top:29.55pt;height:645.85pt;width:443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48pt" color="#000000" joinstyle="miter"/>
            <v:imagedata o:title=""/>
            <o:lock v:ext="edit" aspectratio="f"/>
            <v:textbox inset="0mm,0mm,0mm,0mm">
              <w:txbxContent>
                <w:p>
                  <w:pPr>
                    <w:spacing w:before="4" w:line="194" w:lineRule="auto"/>
                    <w:ind w:left="105" w:right="92" w:hanging="1"/>
                    <w:jc w:val="left"/>
                    <w:rPr>
                      <w:rFonts w:hint="eastAsia" w:ascii="Microsoft JhengHei" w:eastAsia="Microsoft JhengHei"/>
                      <w:b/>
                      <w:sz w:val="21"/>
                    </w:rPr>
                  </w:pPr>
                  <w:r>
                    <w:rPr>
                      <w:rFonts w:ascii="Times New Roman" w:eastAsia="Times New Roman"/>
                      <w:sz w:val="21"/>
                    </w:rPr>
                    <w:t xml:space="preserve">3-1 </w:t>
                  </w:r>
                  <w:r>
                    <w:rPr>
                      <w:rFonts w:hint="eastAsia" w:ascii="Microsoft JhengHei" w:eastAsia="Microsoft JhengHei"/>
                      <w:b/>
                      <w:sz w:val="21"/>
                    </w:rPr>
                    <w:t>通过与国内外标杆专业的比较，描述本专业国际化人才培养方面存在的差距和关键问题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方正仿宋_GB2312" w:hAnsi="方正仿宋_GB2312" w:eastAsia="方正仿宋_GB2312" w:cs="方正仿宋_GB2312"/>
          <w:b/>
          <w:bCs w:val="0"/>
          <w:sz w:val="28"/>
        </w:rPr>
        <w:t>三、本专业国际化人才培养的目标与举措</w:t>
      </w:r>
    </w:p>
    <w:p>
      <w:pPr>
        <w:spacing w:before="0" w:line="482" w:lineRule="exact"/>
        <w:ind w:right="0"/>
        <w:jc w:val="left"/>
        <w:rPr>
          <w:rFonts w:hint="eastAsia" w:ascii="方正仿宋_GB2312" w:hAnsi="方正仿宋_GB2312" w:eastAsia="方正仿宋_GB2312" w:cs="方正仿宋_GB2312"/>
          <w:b/>
          <w:bCs w:val="0"/>
          <w:sz w:val="28"/>
        </w:rPr>
        <w:sectPr>
          <w:footerReference r:id="rId7" w:type="default"/>
          <w:footerReference r:id="rId8" w:type="even"/>
          <w:pgSz w:w="11900" w:h="16840"/>
          <w:pgMar w:top="1600" w:right="0" w:bottom="1660" w:left="0" w:header="0" w:footer="1476" w:gutter="0"/>
          <w:pgNumType w:start="1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2" w:after="1"/>
        <w:rPr>
          <w:rFonts w:ascii="Times New Roman"/>
          <w:sz w:val="23"/>
        </w:rPr>
      </w:pPr>
    </w:p>
    <w:p>
      <w:pPr>
        <w:pStyle w:val="3"/>
        <w:ind w:left="140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_x0000_s1033" o:spid="_x0000_s1033" o:spt="202" type="#_x0000_t202" style="height:639.5pt;width:447.35pt;" filled="f" stroked="t" coordsize="21600,21600">
            <v:path/>
            <v:fill on="f" focussize="0,0"/>
            <v:stroke weight="0.478110236220472pt" color="#000000" joinstyle="miter"/>
            <v:imagedata o:title=""/>
            <o:lock v:ext="edit" aspectratio="f"/>
            <v:textbox inset="0mm,0mm,0mm,0mm">
              <w:txbxContent>
                <w:p>
                  <w:pPr>
                    <w:spacing w:before="6" w:line="194" w:lineRule="auto"/>
                    <w:ind w:left="105" w:right="96" w:firstLine="0"/>
                    <w:jc w:val="left"/>
                    <w:rPr>
                      <w:rFonts w:hint="eastAsia" w:ascii="Microsoft JhengHei" w:eastAsia="Microsoft JhengHei"/>
                      <w:b/>
                      <w:sz w:val="21"/>
                    </w:rPr>
                  </w:pPr>
                  <w:r>
                    <w:rPr>
                      <w:rFonts w:ascii="Times New Roman" w:eastAsia="Times New Roman"/>
                      <w:sz w:val="21"/>
                    </w:rPr>
                    <w:t xml:space="preserve">3-2 </w:t>
                  </w:r>
                  <w:r>
                    <w:rPr>
                      <w:rFonts w:hint="eastAsia" w:ascii="Microsoft JhengHei" w:eastAsia="Microsoft JhengHei"/>
                      <w:b/>
                      <w:sz w:val="21"/>
                    </w:rPr>
                    <w:t>本专业未来四年在国际化人才培养方面的建设目标，以及为达成该目标拟提供的政策、资金保障和拟采取的具体举措。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after="0"/>
        <w:rPr>
          <w:rFonts w:ascii="Times New Roman"/>
          <w:sz w:val="20"/>
        </w:rPr>
        <w:sectPr>
          <w:pgSz w:w="11900" w:h="16840"/>
          <w:pgMar w:top="1600" w:right="0" w:bottom="1660" w:left="0" w:header="0" w:footer="1476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9"/>
        </w:rPr>
      </w:pPr>
    </w:p>
    <w:p>
      <w:pPr>
        <w:spacing w:before="0" w:line="482" w:lineRule="exact"/>
        <w:ind w:right="0" w:firstLine="1405" w:firstLineChars="500"/>
        <w:jc w:val="left"/>
        <w:rPr>
          <w:rFonts w:hint="eastAsia" w:ascii="方正仿宋_GB2312" w:hAnsi="方正仿宋_GB2312" w:eastAsia="方正仿宋_GB2312" w:cs="方正仿宋_GB2312"/>
          <w:b/>
          <w:bCs w:val="0"/>
          <w:sz w:val="28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28"/>
        </w:rPr>
        <w:pict>
          <v:shape id="_x0000_s1034" o:spid="_x0000_s1034" o:spt="202" type="#_x0000_t202" style="position:absolute;left:0pt;margin-left:70.65pt;margin-top:27.75pt;height:172pt;width:452.45pt;mso-position-horizontal-relative:page;mso-wrap-distance-bottom:0pt;mso-wrap-distance-top:0pt;z-index:-251652096;mso-width-relative:page;mso-height-relative:page;" filled="f" stroked="t" coordsize="21600,21600">
            <v:path/>
            <v:fill on="f" focussize="0,0"/>
            <v:stroke weight="0.48pt" color="#000000" joinstyle="miter"/>
            <v:imagedata o:title=""/>
            <o:lock v:ext="edit" aspectratio="f"/>
            <v:textbox inset="0mm,0mm,0mm,0mm">
              <w:txbxContent>
                <w:p>
                  <w:pPr>
                    <w:spacing w:before="20" w:line="278" w:lineRule="auto"/>
                    <w:ind w:left="105" w:right="91" w:firstLine="422"/>
                    <w:jc w:val="left"/>
                    <w:rPr>
                      <w:sz w:val="21"/>
                    </w:rPr>
                  </w:pPr>
                  <w:r>
                    <w:rPr>
                      <w:spacing w:val="-9"/>
                      <w:sz w:val="21"/>
                    </w:rPr>
                    <w:t>专业负责人对申报书和支撑材料全部内容的真实性、合法性做出承诺，对有无涉密内容做出声明。</w:t>
                  </w:r>
                </w:p>
                <w:p>
                  <w:pPr>
                    <w:pStyle w:val="3"/>
                    <w:rPr>
                      <w:rFonts w:ascii="Microsoft JhengHei"/>
                      <w:b/>
                      <w:sz w:val="20"/>
                    </w:rPr>
                  </w:pPr>
                </w:p>
                <w:p>
                  <w:pPr>
                    <w:pStyle w:val="3"/>
                    <w:rPr>
                      <w:rFonts w:ascii="Microsoft JhengHei"/>
                      <w:b/>
                      <w:sz w:val="20"/>
                    </w:rPr>
                  </w:pPr>
                </w:p>
                <w:p>
                  <w:pPr>
                    <w:pStyle w:val="3"/>
                    <w:rPr>
                      <w:rFonts w:ascii="Microsoft JhengHei"/>
                      <w:b/>
                      <w:sz w:val="20"/>
                    </w:rPr>
                  </w:pPr>
                </w:p>
                <w:p>
                  <w:pPr>
                    <w:pStyle w:val="3"/>
                    <w:spacing w:before="13"/>
                    <w:rPr>
                      <w:rFonts w:ascii="Microsoft JhengHei"/>
                      <w:b/>
                      <w:sz w:val="23"/>
                    </w:rPr>
                  </w:pPr>
                </w:p>
                <w:p>
                  <w:pPr>
                    <w:spacing w:before="0"/>
                    <w:ind w:left="4792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专业负责人签字：</w:t>
                  </w:r>
                </w:p>
                <w:p>
                  <w:pPr>
                    <w:pStyle w:val="3"/>
                    <w:spacing w:before="2"/>
                    <w:rPr>
                      <w:rFonts w:ascii="Microsoft JhengHei"/>
                      <w:b/>
                      <w:sz w:val="17"/>
                    </w:rPr>
                  </w:pPr>
                </w:p>
                <w:p>
                  <w:pPr>
                    <w:tabs>
                      <w:tab w:val="left" w:pos="6052"/>
                      <w:tab w:val="left" w:pos="6650"/>
                    </w:tabs>
                    <w:spacing w:before="0"/>
                    <w:ind w:left="5452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年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>月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>日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方正仿宋_GB2312" w:hAnsi="方正仿宋_GB2312" w:eastAsia="方正仿宋_GB2312" w:cs="方正仿宋_GB2312"/>
          <w:b/>
          <w:bCs w:val="0"/>
          <w:sz w:val="28"/>
        </w:rPr>
        <w:t>四、专业负责人承诺与声明</w:t>
      </w:r>
    </w:p>
    <w:p>
      <w:pPr>
        <w:spacing w:before="0" w:line="482" w:lineRule="exact"/>
        <w:ind w:right="0" w:firstLine="1405" w:firstLineChars="500"/>
        <w:jc w:val="left"/>
        <w:rPr>
          <w:rFonts w:hint="eastAsia" w:ascii="方正仿宋_GB2312" w:hAnsi="方正仿宋_GB2312" w:eastAsia="方正仿宋_GB2312" w:cs="方正仿宋_GB2312"/>
          <w:b/>
          <w:bCs w:val="0"/>
          <w:sz w:val="28"/>
        </w:rPr>
      </w:pPr>
    </w:p>
    <w:p>
      <w:pPr>
        <w:spacing w:before="0" w:line="482" w:lineRule="exact"/>
        <w:ind w:right="0" w:firstLine="1405" w:firstLineChars="500"/>
        <w:jc w:val="left"/>
        <w:rPr>
          <w:rFonts w:hint="eastAsia" w:ascii="方正仿宋_GB2312" w:hAnsi="方正仿宋_GB2312" w:eastAsia="方正仿宋_GB2312" w:cs="方正仿宋_GB2312"/>
          <w:b/>
          <w:bCs w:val="0"/>
          <w:sz w:val="28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28"/>
        </w:rPr>
        <w:t>五、学校教学指导委员会（或学术委员会）意见</w:t>
      </w:r>
    </w:p>
    <w:p>
      <w:pPr>
        <w:pStyle w:val="3"/>
        <w:ind w:left="1408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shape id="_x0000_s1035" o:spid="_x0000_s1035" o:spt="202" type="#_x0000_t202" style="height:171.85pt;width:452.45pt;" filled="f" stroked="t" coordsize="21600,21600">
            <v:path/>
            <v:fill on="f" focussize="0,0"/>
            <v:stroke weight="0.48pt" color="#000000" joinstyle="miter"/>
            <v:imagedata o:title=""/>
            <o:lock v:ext="edit" aspectratio="f"/>
            <v:textbox inset="0mm,0mm,0mm,0mm">
              <w:txbxContent>
                <w:p>
                  <w:pPr>
                    <w:pStyle w:val="3"/>
                    <w:rPr>
                      <w:rFonts w:ascii="Microsoft JhengHei"/>
                      <w:b/>
                      <w:sz w:val="24"/>
                    </w:rPr>
                  </w:pPr>
                </w:p>
                <w:p>
                  <w:pPr>
                    <w:pStyle w:val="3"/>
                    <w:rPr>
                      <w:rFonts w:ascii="Microsoft JhengHei"/>
                      <w:b/>
                      <w:sz w:val="24"/>
                    </w:rPr>
                  </w:pPr>
                </w:p>
                <w:p>
                  <w:pPr>
                    <w:pStyle w:val="3"/>
                    <w:rPr>
                      <w:rFonts w:ascii="Microsoft JhengHei"/>
                      <w:b/>
                      <w:sz w:val="24"/>
                    </w:rPr>
                  </w:pPr>
                </w:p>
                <w:p>
                  <w:pPr>
                    <w:pStyle w:val="3"/>
                    <w:rPr>
                      <w:rFonts w:ascii="Microsoft JhengHei"/>
                      <w:b/>
                      <w:sz w:val="24"/>
                    </w:rPr>
                  </w:pPr>
                </w:p>
                <w:p>
                  <w:pPr>
                    <w:pStyle w:val="3"/>
                    <w:spacing w:before="11"/>
                    <w:rPr>
                      <w:rFonts w:ascii="Microsoft JhengHei"/>
                      <w:b/>
                      <w:sz w:val="22"/>
                    </w:rPr>
                  </w:pPr>
                </w:p>
                <w:p>
                  <w:pPr>
                    <w:spacing w:before="0"/>
                    <w:ind w:left="4735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主任签字：</w:t>
                  </w:r>
                </w:p>
                <w:p>
                  <w:pPr>
                    <w:pStyle w:val="3"/>
                    <w:spacing w:before="4"/>
                    <w:rPr>
                      <w:rFonts w:ascii="Microsoft JhengHei"/>
                      <w:b/>
                      <w:sz w:val="17"/>
                    </w:rPr>
                  </w:pPr>
                </w:p>
                <w:p>
                  <w:pPr>
                    <w:tabs>
                      <w:tab w:val="left" w:pos="6052"/>
                      <w:tab w:val="left" w:pos="6650"/>
                    </w:tabs>
                    <w:spacing w:before="0"/>
                    <w:ind w:left="5452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年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>月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>日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3"/>
        <w:spacing w:before="10"/>
        <w:rPr>
          <w:rFonts w:ascii="Microsoft JhengHei"/>
          <w:b/>
          <w:sz w:val="19"/>
        </w:rPr>
      </w:pPr>
    </w:p>
    <w:p>
      <w:pPr>
        <w:spacing w:before="0" w:line="482" w:lineRule="exact"/>
        <w:ind w:right="0" w:firstLine="1405" w:firstLineChars="500"/>
        <w:jc w:val="left"/>
        <w:rPr>
          <w:rFonts w:hint="eastAsia" w:ascii="方正仿宋_GB2312" w:hAnsi="方正仿宋_GB2312" w:eastAsia="方正仿宋_GB2312" w:cs="方正仿宋_GB2312"/>
          <w:b/>
          <w:bCs w:val="0"/>
          <w:sz w:val="28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28"/>
        </w:rPr>
        <w:pict>
          <v:group id="_x0000_s1036" o:spid="_x0000_s1036" o:spt="203" style="position:absolute;left:0pt;margin-left:75.95pt;margin-top:27.35pt;height:188.3pt;width:449.05pt;mso-position-horizontal-relative:page;mso-wrap-distance-bottom:0pt;mso-wrap-distance-top:0pt;z-index:-251651072;mso-width-relative:page;mso-height-relative:page;" coordorigin="1519,548" coordsize="8633,3766">
            <o:lock v:ext="edit" aspectratio="f"/>
            <v:line id="_x0000_s1037" o:spid="_x0000_s1037" o:spt="20" style="position:absolute;left:1529;top:553;height:0;width:8613;" filled="f" stroked="t" coordsize="21600,21600">
              <v:path arrowok="t"/>
              <v:fill on="f" focussize="0,0"/>
              <v:stroke weight="0.479055118110236pt" color="#000000"/>
              <v:imagedata o:title=""/>
              <o:lock v:ext="edit" aspectratio="f"/>
            </v:line>
            <v:line id="_x0000_s1038" o:spid="_x0000_s1038" o:spt="20" style="position:absolute;left:1524;top:548;height:3756;width:0;" filled="f" stroked="t" coordsize="21600,21600">
              <v:path arrowok="t"/>
              <v:fill on="f" focussize="0,0"/>
              <v:stroke weight="0.479606299212598pt" color="#000000"/>
              <v:imagedata o:title=""/>
              <o:lock v:ext="edit" aspectratio="f"/>
            </v:line>
            <v:line id="_x0000_s1039" o:spid="_x0000_s1039" o:spt="20" style="position:absolute;left:1519;top:4309;height:0;width:10;" filled="f" stroked="t" coordsize="21600,21600">
              <v:path arrowok="t"/>
              <v:fill on="f" focussize="0,0"/>
              <v:stroke weight="0.479055118110236pt" color="#000000"/>
              <v:imagedata o:title=""/>
              <o:lock v:ext="edit" aspectratio="f"/>
            </v:line>
            <v:line id="_x0000_s1040" o:spid="_x0000_s1040" o:spt="20" style="position:absolute;left:1529;top:4309;height:0;width:8613;" filled="f" stroked="t" coordsize="21600,21600">
              <v:path arrowok="t"/>
              <v:fill on="f" focussize="0,0"/>
              <v:stroke weight="0.479055118110236pt" color="#000000"/>
              <v:imagedata o:title=""/>
              <o:lock v:ext="edit" aspectratio="f"/>
            </v:line>
            <v:line id="_x0000_s1041" o:spid="_x0000_s1041" o:spt="20" style="position:absolute;left:10147;top:548;height:3756;width:0;" filled="f" stroked="t" coordsize="21600,21600">
              <v:path arrowok="t"/>
              <v:fill on="f" focussize="0,0"/>
              <v:stroke weight="0.48pt" color="#000000"/>
              <v:imagedata o:title=""/>
              <o:lock v:ext="edit" aspectratio="f"/>
            </v:line>
            <v:line id="_x0000_s1042" o:spid="_x0000_s1042" o:spt="20" style="position:absolute;left:10142;top:4309;height:0;width:10;" filled="f" stroked="t" coordsize="21600,21600">
              <v:path arrowok="t"/>
              <v:fill on="f" focussize="0,0"/>
              <v:stroke weight="0.479055118110236pt" color="#000000"/>
              <v:imagedata o:title=""/>
              <o:lock v:ext="edit" aspectratio="f"/>
            </v:line>
            <v:shape id="_x0000_s1043" o:spid="_x0000_s1043" o:spt="202" type="#_x0000_t202" style="position:absolute;left:7029;top:4023;height:240;width:145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599"/>
                        <w:tab w:val="left" w:pos="1197"/>
                      </w:tabs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44" o:spid="_x0000_s1044" o:spt="202" type="#_x0000_t202" style="position:absolute;left:7092;top:3399;height:240;width:16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学校领导签字：</w:t>
                    </w:r>
                  </w:p>
                </w:txbxContent>
              </v:textbox>
            </v:shape>
            <v:shape id="_x0000_s1045" o:spid="_x0000_s1045" o:spt="202" type="#_x0000_t202" style="position:absolute;left:5056;top:3399;height:240;width:145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（学校盖章）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hint="eastAsia" w:ascii="方正仿宋_GB2312" w:hAnsi="方正仿宋_GB2312" w:eastAsia="方正仿宋_GB2312" w:cs="方正仿宋_GB2312"/>
          <w:b/>
          <w:bCs w:val="0"/>
          <w:sz w:val="28"/>
        </w:rPr>
        <w:t>六、学校审核、推荐意见</w:t>
      </w:r>
    </w:p>
    <w:p/>
    <w:sectPr>
      <w:footerReference r:id="rId9" w:type="default"/>
      <w:footerReference r:id="rId10" w:type="even"/>
      <w:pgSz w:w="11900" w:h="16840"/>
      <w:pgMar w:top="1600" w:right="0" w:bottom="1220" w:left="0" w:header="0" w:footer="10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1" w:fontKey="{2142C6AF-3548-4114-852B-EFA639DE82C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2" w:fontKey="{24F7218C-2AAD-46FB-8111-71A9E610ED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9901550-89C2-48EF-BF24-A615D5CA34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4" o:spid="_x0000_s2054" o:spt="202" type="#_x0000_t202" style="position:absolute;left:0pt;margin-left:453.55pt;margin-top:757.2pt;height:15.95pt;width:43.7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—11—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528" w:hanging="396"/>
        <w:jc w:val="left"/>
      </w:pPr>
      <w:rPr>
        <w:rFonts w:hint="default" w:ascii="Times New Roman" w:hAnsi="Times New Roman" w:eastAsia="Times New Roman" w:cs="Times New Roman"/>
        <w:w w:val="100"/>
        <w:sz w:val="32"/>
        <w:szCs w:val="32"/>
        <w:lang w:val="zh-CN" w:eastAsia="zh-CN" w:bidi="zh-CN"/>
      </w:rPr>
    </w:lvl>
    <w:lvl w:ilvl="1" w:tentative="0">
      <w:start w:val="2"/>
      <w:numFmt w:val="decimal"/>
      <w:lvlText w:val="%2."/>
      <w:lvlJc w:val="left"/>
      <w:pPr>
        <w:ind w:left="2943" w:hanging="160"/>
        <w:jc w:val="left"/>
      </w:pPr>
      <w:rPr>
        <w:rFonts w:hint="default" w:ascii="Times New Roman" w:hAnsi="Times New Roman" w:eastAsia="Times New Roman" w:cs="Times New Roman"/>
        <w:w w:val="100"/>
        <w:sz w:val="19"/>
        <w:szCs w:val="19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935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931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926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922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917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913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908" w:hanging="1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608388D"/>
    <w:rsid w:val="15DA3755"/>
    <w:rsid w:val="24307773"/>
    <w:rsid w:val="24D042D9"/>
    <w:rsid w:val="298760C9"/>
    <w:rsid w:val="2A267DDB"/>
    <w:rsid w:val="2C145764"/>
    <w:rsid w:val="40C834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23" w:right="2396" w:hanging="2417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528" w:right="1545" w:firstLine="638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29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4"/>
    <customShpInfo spid="_x0000_s1032"/>
    <customShpInfo spid="_x0000_s1047"/>
    <customShpInfo spid="_x0000_s1031"/>
    <customShpInfo spid="_x0000_s1033"/>
    <customShpInfo spid="_x0000_s1034"/>
    <customShpInfo spid="_x0000_s1035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2022-03-09T02:30:00Z</dcterms:created>
  <dc:creator>Administrator</dc:creator>
  <cp:lastModifiedBy>十年前菇凉</cp:lastModifiedBy>
  <dcterms:modified xsi:type="dcterms:W3CDTF">2022-03-09T06:28:43Z</dcterms:modified>
  <dc:title>&lt;4857506F7374696C2DCBD5BDCCCDE2BAAFA1B232303232A1B338BAC52E616970&gt;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2022-03-09T00:00:00Z</vt:filetime>
  </property>
  <property fmtid="{D5CDD505-2E9C-101B-9397-08002B2CF9AE}" pid="5" name="KSOProductBuildVer">
    <vt:lpwstr>2052-11.1.0.10938</vt:lpwstr>
  </property>
  <property fmtid="{D5CDD505-2E9C-101B-9397-08002B2CF9AE}" pid="6" name="ICV">
    <vt:lpwstr>76DF71696BF24CF7B676FD9289711D7B</vt:lpwstr>
  </property>
</Properties>
</file>