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827C6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美国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  <w:t>加州大学欧文分校</w:t>
      </w:r>
    </w:p>
    <w:p w14:paraId="223E6253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University of California, Irvine</w:t>
      </w:r>
    </w:p>
    <w:p w14:paraId="59C6BB1C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CA" w:eastAsia="zh-CN"/>
        </w:rPr>
      </w:pPr>
      <w:r>
        <w:rPr>
          <w:rFonts w:hint="default" w:asciiTheme="minorHAnsi" w:hAnsiTheme="minorHAnsi" w:eastAsiaTheme="majorEastAsia" w:cstheme="minorHAnsi"/>
          <w:b/>
          <w:kern w:val="0"/>
          <w:sz w:val="32"/>
          <w:szCs w:val="21"/>
          <w:lang w:eastAsia="zh-CN"/>
        </w:rPr>
        <w:t>202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CN"/>
        </w:rPr>
        <w:t>6</w:t>
      </w:r>
      <w:r>
        <w:rPr>
          <w:rFonts w:hint="default" w:asciiTheme="minorHAnsi" w:hAnsiTheme="minorHAnsi" w:eastAsiaTheme="majorEastAsia" w:cstheme="minorHAnsi"/>
          <w:b/>
          <w:kern w:val="0"/>
          <w:sz w:val="32"/>
          <w:szCs w:val="21"/>
          <w:lang w:eastAsia="zh-CN"/>
          <w:woUserID w:val="1"/>
        </w:rPr>
        <w:t>秋季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Hans"/>
        </w:rPr>
        <w:t>学期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CA" w:eastAsia="zh-CN"/>
        </w:rPr>
        <w:t>学分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  <w:lang w:val="en-US" w:eastAsia="zh-Hans"/>
        </w:rPr>
        <w:t>访学项目</w:t>
      </w:r>
    </w:p>
    <w:p w14:paraId="3A2DB60D">
      <w:pPr>
        <w:widowControl/>
        <w:spacing w:line="360" w:lineRule="auto"/>
        <w:jc w:val="center"/>
        <w:rPr>
          <w:rFonts w:hint="eastAsia" w:asciiTheme="minorHAnsi" w:hAnsiTheme="minorHAnsi" w:eastAsiaTheme="majorEastAsia" w:cstheme="minorHAnsi"/>
          <w:b/>
          <w:szCs w:val="21"/>
          <w:lang w:eastAsia="zh-CN"/>
        </w:rPr>
      </w:pP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</w:rPr>
        <w:t>2026年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  <w:woUserID w:val="1"/>
        </w:rPr>
        <w:t>9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</w:rPr>
        <w:t>月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  <w:woUserID w:val="1"/>
        </w:rPr>
        <w:t>17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</w:rPr>
        <w:t>日-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  <w:woUserID w:val="1"/>
        </w:rPr>
        <w:t>12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</w:rPr>
        <w:t>月1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  <w:woUserID w:val="1"/>
        </w:rPr>
        <w:t>1</w:t>
      </w:r>
      <w:r>
        <w:rPr>
          <w:rFonts w:hint="default" w:asciiTheme="minorHAnsi" w:hAnsiTheme="minorHAnsi" w:eastAsiaTheme="majorEastAsia" w:cstheme="minorHAnsi"/>
          <w:b/>
          <w:szCs w:val="21"/>
          <w:highlight w:val="none"/>
          <w:lang w:eastAsia="zh-CN"/>
        </w:rPr>
        <w:t>日</w:t>
      </w:r>
    </w:p>
    <w:p w14:paraId="6C4B1676">
      <w:pPr>
        <w:pStyle w:val="17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lang w:val="en-US" w:eastAsia="zh-CN"/>
        </w:rPr>
        <w:t>一、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项目综述</w:t>
      </w:r>
    </w:p>
    <w:p w14:paraId="4DE07C59">
      <w:pPr>
        <w:widowControl/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highlight w:val="none"/>
          <w:lang w:val="en-US" w:eastAsia="zh-CN"/>
        </w:rPr>
        <w:t>加州大学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欧文分校（University of California, Irvine, 简称 UCI）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创建于1965年，是一所世界级的研究型大学，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202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  <w:woUserID w:val="1"/>
        </w:rPr>
        <w:t>5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年软科世界大学排名第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  <w:woUserID w:val="1"/>
        </w:rPr>
        <w:t>79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位，202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  <w:woUserID w:val="1"/>
        </w:rPr>
        <w:t>6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年《美国新闻与世界报道》全球大学排名第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  <w:woUserID w:val="1"/>
        </w:rPr>
        <w:t>96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位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，也是加州大学系统中十大分校之一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，“公立常春藤盟校成员”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。UCI在最优秀的100所建校历史不足50年的学校中排名全美第一、世界第五，其既有大型科研学校的教学实力，也有小型院校的友好氛围。</w:t>
      </w:r>
    </w:p>
    <w:p w14:paraId="18F0F4F1">
      <w:pPr>
        <w:widowControl/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加州大学欧文分校位于南加州，完美的地理位置，极佳的学习生活环境，以及被誉为“南加州硅谷”的橙县有大量高科技企业的支持，使该校成为加州大学系统中成长最快的分校。</w:t>
      </w:r>
    </w:p>
    <w:p w14:paraId="11436BA1">
      <w:pPr>
        <w:widowControl/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 w:val="0"/>
          <w:bCs w:val="0"/>
          <w:kern w:val="0"/>
          <w:szCs w:val="21"/>
        </w:rPr>
        <w:t>UCI有42%的学生是亚裔美国人，UCI同时也是全美最安全的城市与校园。</w:t>
      </w:r>
    </w:p>
    <w:p w14:paraId="0D01A881">
      <w:pPr>
        <w:widowControl/>
        <w:spacing w:line="360" w:lineRule="auto"/>
        <w:jc w:val="left"/>
        <w:rPr>
          <w:rFonts w:hint="default" w:asciiTheme="minorHAnsi" w:hAnsiTheme="minorHAnsi" w:eastAsiaTheme="majorEastAsia" w:cstheme="minorHAnsi"/>
          <w:b/>
          <w:bCs/>
          <w:kern w:val="0"/>
          <w:szCs w:val="21"/>
          <w:woUserID w:val="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250825</wp:posOffset>
            </wp:positionV>
            <wp:extent cx="5263515" cy="2608580"/>
            <wp:effectExtent l="0" t="0" r="13335" b="1270"/>
            <wp:wrapSquare wrapText="bothSides"/>
            <wp:docPr id="1" name="图片 1" descr="C:\Users\20190311\Desktop\3Irvine-z.jpg3Irvine-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20190311\Desktop\3Irvine-z.jpg3Irvine-z"/>
                    <pic:cNvPicPr>
                      <a:picLocks noChangeAspect="1"/>
                    </pic:cNvPicPr>
                  </pic:nvPicPr>
                  <pic:blipFill>
                    <a:blip r:embed="rId5"/>
                    <a:srcRect t="1527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2BCBE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二、项目特色优势</w:t>
      </w:r>
    </w:p>
    <w:p w14:paraId="1C7A1FA3"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840" w:right="0" w:hanging="420" w:firstLineChars="0"/>
        <w:jc w:val="both"/>
        <w:rPr>
          <w:rFonts w:hint="default" w:ascii="Calibri" w:hAnsi="Calibri" w:eastAsia="宋体" w:cs="Calibri"/>
          <w:b/>
          <w:bCs/>
          <w:kern w:val="0"/>
          <w:szCs w:val="21"/>
          <w:lang w:val="en-US"/>
        </w:rPr>
      </w:pPr>
      <w:r>
        <w:rPr>
          <w:rFonts w:hint="eastAsia" w:ascii="Calibri" w:hAnsi="Calibri" w:eastAsia="宋体" w:cs="Calibri"/>
          <w:b/>
          <w:bCs/>
          <w:kern w:val="0"/>
          <w:sz w:val="21"/>
          <w:szCs w:val="21"/>
          <w:lang w:val="en-US" w:eastAsia="zh-CN" w:bidi="ar"/>
        </w:rPr>
        <w:t>【全球顶尖大学学术体验】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CN" w:bidi="ar"/>
        </w:rPr>
        <w:t>由全球一流大学的导师亲自授课，为国际学生提供优质的专业课程，享受国际一流大学的学术氛围与硬件设施；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Hans" w:bidi="ar"/>
        </w:rPr>
        <w:t>访学期间</w:t>
      </w:r>
      <w:r>
        <w:rPr>
          <w:rFonts w:hint="default" w:ascii="Calibri" w:hAnsi="Calibri" w:eastAsia="宋体" w:cs="Calibri"/>
          <w:kern w:val="0"/>
          <w:sz w:val="21"/>
          <w:szCs w:val="21"/>
          <w:lang w:eastAsia="zh-Hans" w:bidi="ar"/>
        </w:rPr>
        <w:t>，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Hans" w:bidi="ar"/>
        </w:rPr>
        <w:t>还可申请加入</w:t>
      </w:r>
      <w:r>
        <w:rPr>
          <w:rFonts w:hint="default" w:ascii="Calibri" w:hAnsi="Calibri" w:eastAsia="宋体" w:cs="Calibri"/>
          <w:kern w:val="0"/>
          <w:sz w:val="21"/>
          <w:szCs w:val="21"/>
          <w:lang w:eastAsia="zh-Hans" w:bidi="ar"/>
        </w:rPr>
        <w:t>UCI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Hans" w:bidi="ar"/>
        </w:rPr>
        <w:t>教授</w:t>
      </w:r>
      <w:r>
        <w:rPr>
          <w:rFonts w:hint="default" w:ascii="Calibri" w:hAnsi="Calibri" w:eastAsia="宋体" w:cs="Calibri"/>
          <w:kern w:val="0"/>
          <w:sz w:val="21"/>
          <w:szCs w:val="21"/>
          <w:lang w:eastAsia="zh-Hans" w:bidi="ar"/>
        </w:rPr>
        <w:t>、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Hans" w:bidi="ar"/>
        </w:rPr>
        <w:t>博士的科研团队</w:t>
      </w:r>
      <w:r>
        <w:rPr>
          <w:rFonts w:hint="default" w:ascii="Calibri" w:hAnsi="Calibri" w:eastAsia="宋体" w:cs="Calibri"/>
          <w:kern w:val="0"/>
          <w:sz w:val="21"/>
          <w:szCs w:val="21"/>
          <w:lang w:eastAsia="zh-Hans" w:bidi="ar"/>
        </w:rPr>
        <w:t>，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Hans" w:bidi="ar"/>
        </w:rPr>
        <w:t>丰富科研背景与提高研究能力</w:t>
      </w:r>
      <w:r>
        <w:rPr>
          <w:rFonts w:hint="default" w:ascii="Calibri" w:hAnsi="Calibri" w:eastAsia="宋体" w:cs="Calibri"/>
          <w:kern w:val="0"/>
          <w:sz w:val="21"/>
          <w:szCs w:val="21"/>
          <w:lang w:eastAsia="zh-Hans" w:bidi="ar"/>
        </w:rPr>
        <w:t>；</w:t>
      </w:r>
    </w:p>
    <w:p w14:paraId="35111191"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840" w:right="0" w:hanging="420" w:firstLineChars="0"/>
        <w:jc w:val="both"/>
        <w:rPr>
          <w:rFonts w:hint="default" w:ascii="Calibri" w:hAnsi="Calibri" w:eastAsia="宋体" w:cs="Calibri"/>
          <w:kern w:val="0"/>
          <w:szCs w:val="21"/>
          <w:lang w:val="en-US"/>
        </w:rPr>
      </w:pPr>
      <w:r>
        <w:rPr>
          <w:rFonts w:hint="eastAsia" w:ascii="Calibri" w:hAnsi="Calibri" w:eastAsia="宋体" w:cs="Calibri"/>
          <w:b/>
          <w:bCs/>
          <w:kern w:val="0"/>
          <w:sz w:val="21"/>
          <w:szCs w:val="21"/>
          <w:lang w:val="en-US" w:eastAsia="zh-CN" w:bidi="ar"/>
        </w:rPr>
        <w:t>【丰富的课程选择】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学校提供</w:t>
      </w:r>
      <w:r>
        <w:rPr>
          <w:rFonts w:hint="eastAsia" w:ascii="Calibri" w:hAnsi="Calibri" w:cs="Calibri"/>
          <w:bCs/>
          <w:kern w:val="0"/>
          <w:sz w:val="21"/>
          <w:szCs w:val="21"/>
          <w:lang w:val="en-US" w:eastAsia="zh-Hans" w:bidi="ar"/>
        </w:rPr>
        <w:t>丰富的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课程专业供学生选择</w:t>
      </w:r>
      <w:r>
        <w:rPr>
          <w:rFonts w:hint="eastAsia" w:cs="Calibri"/>
          <w:bCs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与</w:t>
      </w:r>
      <w:r>
        <w:rPr>
          <w:rFonts w:hint="default" w:ascii="Calibri" w:hAnsi="Calibri" w:eastAsia="宋体" w:cs="Calibri"/>
          <w:bCs/>
          <w:kern w:val="0"/>
          <w:sz w:val="21"/>
          <w:szCs w:val="21"/>
          <w:lang w:val="en-US" w:eastAsia="zh-CN" w:bidi="ar"/>
        </w:rPr>
        <w:t>UCI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在读学位学生一起同堂上课</w:t>
      </w:r>
      <w:r>
        <w:rPr>
          <w:rFonts w:hint="eastAsia" w:cs="Calibri"/>
          <w:bCs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零距离体验原汁原味的世界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Hans" w:bidi="ar"/>
        </w:rPr>
        <w:t>顶级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名校学习氛围</w:t>
      </w:r>
      <w:r>
        <w:rPr>
          <w:rFonts w:hint="eastAsia" w:ascii="Calibri" w:hAnsi="Calibri" w:eastAsia="宋体" w:cs="Calibri"/>
          <w:kern w:val="0"/>
          <w:sz w:val="21"/>
          <w:szCs w:val="21"/>
          <w:lang w:val="en-US" w:eastAsia="zh-CN" w:bidi="ar"/>
        </w:rPr>
        <w:t>；</w:t>
      </w:r>
    </w:p>
    <w:p w14:paraId="0893E986">
      <w:pPr>
        <w:pStyle w:val="8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840" w:right="0" w:hanging="420" w:firstLineChars="0"/>
        <w:jc w:val="both"/>
        <w:rPr>
          <w:rFonts w:hint="default" w:ascii="Calibri" w:hAnsi="Calibri" w:eastAsia="宋体" w:cs="Calibri"/>
          <w:kern w:val="0"/>
          <w:szCs w:val="21"/>
          <w:lang w:val="en-US"/>
        </w:rPr>
      </w:pPr>
      <w:r>
        <w:rPr>
          <w:rFonts w:hint="eastAsia" w:ascii="Calibri" w:hAnsi="Calibri" w:eastAsia="宋体" w:cs="Calibri"/>
          <w:b/>
          <w:bCs/>
          <w:kern w:val="0"/>
          <w:sz w:val="21"/>
          <w:szCs w:val="21"/>
          <w:lang w:val="en-US" w:eastAsia="zh-CN" w:bidi="ar"/>
        </w:rPr>
        <w:t>【体验多元文化，结交国际好友】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与来自世界各地的学生共同学习、提高跨文化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Hans" w:bidi="ar"/>
        </w:rPr>
        <w:t>适应能力与交流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沟通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Hans" w:bidi="ar"/>
        </w:rPr>
        <w:t>能力</w:t>
      </w:r>
      <w:r>
        <w:rPr>
          <w:rFonts w:hint="eastAsia" w:ascii="Calibri" w:hAnsi="Calibri" w:eastAsia="宋体" w:cs="Calibri"/>
          <w:bCs/>
          <w:kern w:val="0"/>
          <w:sz w:val="21"/>
          <w:szCs w:val="21"/>
          <w:lang w:val="en-US" w:eastAsia="zh-CN" w:bidi="ar"/>
        </w:rPr>
        <w:t>，收获知识与友谊；</w:t>
      </w:r>
    </w:p>
    <w:p w14:paraId="1AC99B20">
      <w:pPr>
        <w:pStyle w:val="17"/>
        <w:widowControl/>
        <w:numPr>
          <w:ilvl w:val="0"/>
          <w:numId w:val="2"/>
        </w:numPr>
        <w:spacing w:line="360" w:lineRule="auto"/>
        <w:ind w:firstLineChars="0"/>
        <w:jc w:val="both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="Calibri" w:hAnsi="Calibri" w:eastAsia="宋体" w:cs="Calibri"/>
          <w:b/>
          <w:bCs/>
          <w:kern w:val="0"/>
          <w:szCs w:val="21"/>
          <w:lang w:eastAsia="zh-CN"/>
        </w:rPr>
        <w:t>【名校成绩单</w:t>
      </w:r>
      <w:r>
        <w:rPr>
          <w:rFonts w:hint="default" w:ascii="Calibri" w:hAnsi="Calibri" w:eastAsia="宋体" w:cs="Calibri"/>
          <w:b/>
          <w:bCs/>
          <w:kern w:val="0"/>
          <w:szCs w:val="21"/>
          <w:lang w:val="en-US"/>
        </w:rPr>
        <w:t>&amp;</w:t>
      </w:r>
      <w:r>
        <w:rPr>
          <w:rFonts w:hint="eastAsia" w:ascii="Calibri" w:hAnsi="Calibri" w:eastAsia="宋体" w:cs="Calibri"/>
          <w:b/>
          <w:bCs/>
          <w:kern w:val="0"/>
          <w:szCs w:val="21"/>
          <w:lang w:eastAsia="zh-CN"/>
        </w:rPr>
        <w:t>学分】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顺利完成项目后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可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获得加州大学欧文校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开具的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官方正式成绩单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CN"/>
        </w:rPr>
        <w:t>、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项目证书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、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及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相应学分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，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为进一步申请世界名校深造及就业提供强有力保障！</w:t>
      </w:r>
    </w:p>
    <w:p w14:paraId="6BA01B22">
      <w:pPr>
        <w:pStyle w:val="22"/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right="0" w:rightChars="0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</w:p>
    <w:p w14:paraId="04784ECA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三、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  <w:lang w:eastAsia="zh-CN"/>
        </w:rPr>
        <w:t>加州大学欧文分校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42705EBC">
      <w:pPr>
        <w:pStyle w:val="17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cstheme="minorHAnsi"/>
          <w:kern w:val="0"/>
          <w:szCs w:val="21"/>
        </w:rPr>
        <w:t>创建于1965年，隶属于加利福尼亚大学系统，是世界著名的公立研究型大学，美国大学协会、环太平洋大学联盟、国际公立大学论坛成员，被誉为“公立常春藤”。</w:t>
      </w:r>
    </w:p>
    <w:p w14:paraId="4D0EA6FF">
      <w:pPr>
        <w:pStyle w:val="17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02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5</w:t>
      </w:r>
      <w:r>
        <w:rPr>
          <w:rFonts w:hint="eastAsia" w:asciiTheme="minorHAnsi" w:hAnsiTheme="minorHAnsi" w:eastAsiaTheme="majorEastAsia" w:cstheme="minorHAnsi"/>
          <w:szCs w:val="21"/>
        </w:rPr>
        <w:t>软科世界大学学术排名第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79</w:t>
      </w:r>
      <w:r>
        <w:rPr>
          <w:rFonts w:hint="eastAsia" w:asciiTheme="minorHAnsi" w:hAnsiTheme="minorHAnsi" w:eastAsiaTheme="majorEastAsia" w:cstheme="minorHAnsi"/>
          <w:szCs w:val="21"/>
        </w:rPr>
        <w:t>位，202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6</w:t>
      </w:r>
      <w:r>
        <w:rPr>
          <w:rFonts w:hint="eastAsia" w:asciiTheme="minorHAnsi" w:hAnsiTheme="minorHAnsi" w:eastAsiaTheme="majorEastAsia" w:cstheme="minorHAnsi"/>
          <w:szCs w:val="21"/>
        </w:rPr>
        <w:t>U.S. News世界大学排名第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96</w:t>
      </w:r>
      <w:r>
        <w:rPr>
          <w:rFonts w:hint="eastAsia" w:asciiTheme="minorHAnsi" w:hAnsiTheme="minorHAnsi" w:eastAsiaTheme="majorEastAsia" w:cstheme="minorHAnsi"/>
          <w:szCs w:val="21"/>
        </w:rPr>
        <w:t>位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。</w:t>
      </w:r>
    </w:p>
    <w:p w14:paraId="31C77F47">
      <w:pPr>
        <w:pStyle w:val="17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加州大学</w:t>
      </w:r>
      <w:r>
        <w:rPr>
          <w:rFonts w:hint="default" w:asciiTheme="minorHAnsi" w:hAnsiTheme="minorHAnsi" w:eastAsiaTheme="majorEastAsia" w:cstheme="minorHAnsi"/>
          <w:szCs w:val="21"/>
        </w:rPr>
        <w:t>欧文</w:t>
      </w:r>
      <w:r>
        <w:rPr>
          <w:rFonts w:hint="eastAsia" w:asciiTheme="minorHAnsi" w:hAnsiTheme="minorHAnsi" w:eastAsiaTheme="majorEastAsia" w:cstheme="minorHAnsi"/>
          <w:szCs w:val="21"/>
        </w:rPr>
        <w:t>分校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建校以来</w:t>
      </w:r>
      <w:r>
        <w:rPr>
          <w:rFonts w:hint="eastAsia" w:asciiTheme="minorHAnsi" w:hAnsiTheme="minorHAnsi" w:eastAsiaTheme="majorEastAsia" w:cstheme="minorHAnsi"/>
          <w:szCs w:val="21"/>
        </w:rPr>
        <w:t>已培养出7位诺贝尔奖得主、7位普利策奖得主，成为美国重要的研究型高等学府。</w:t>
      </w:r>
    </w:p>
    <w:p w14:paraId="1954D47E">
      <w:pPr>
        <w:pStyle w:val="17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UCI 在最优秀的 100 所建校历史不足 50 年的学校中排名全美第一、世界第五，其既有大型科研学校的教学实力，也有小型院校的友好氛围</w:t>
      </w:r>
      <w:r>
        <w:rPr>
          <w:rFonts w:hint="default" w:asciiTheme="minorHAnsi" w:hAnsiTheme="minorHAnsi" w:eastAsiaTheme="majorEastAsia" w:cstheme="minorHAnsi"/>
          <w:szCs w:val="21"/>
        </w:rPr>
        <w:t>。</w:t>
      </w:r>
    </w:p>
    <w:p w14:paraId="56446535">
      <w:pPr>
        <w:pStyle w:val="17"/>
        <w:numPr>
          <w:ilvl w:val="0"/>
          <w:numId w:val="3"/>
        </w:numPr>
        <w:spacing w:line="360" w:lineRule="auto"/>
        <w:ind w:firstLineChars="0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UCI的优势学科是医药学、护理学、经济学、法律、商学、工程学、人文学科、化学、生命科学、物理学、数学、计算机科学，机械与航空航天科学、社会生态学、英语文学。</w:t>
      </w:r>
    </w:p>
    <w:p w14:paraId="466AAD8C">
      <w:pPr>
        <w:pStyle w:val="17"/>
        <w:numPr>
          <w:ilvl w:val="0"/>
          <w:numId w:val="3"/>
        </w:numPr>
        <w:spacing w:line="360" w:lineRule="auto"/>
        <w:ind w:firstLineChars="0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根据</w:t>
      </w:r>
      <w:r>
        <w:rPr>
          <w:rFonts w:hint="eastAsia" w:asciiTheme="minorHAnsi" w:hAnsiTheme="minorHAnsi" w:eastAsiaTheme="majorEastAsia" w:cstheme="minorHAnsi"/>
          <w:szCs w:val="21"/>
        </w:rPr>
        <w:t>美国国家科学研究委员会的学科研究实力排名（又称“全美大学博士学位项目排名”）中：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UCI的犯罪学排名全美第1，物理学研究排名全美第8，生命科学研究排名第12，环境科学、化学研究均排名第15，数学、计算机科学研究均排名第20，材料科学研究排名第25，电气和电子工程研究排名第35.</w:t>
      </w:r>
    </w:p>
    <w:p w14:paraId="3B1E91C9">
      <w:pPr>
        <w:pStyle w:val="17"/>
        <w:numPr>
          <w:ilvl w:val="0"/>
          <w:numId w:val="0"/>
        </w:numPr>
        <w:spacing w:line="360" w:lineRule="auto"/>
        <w:ind w:left="420" w:leftChars="0"/>
        <w:rPr>
          <w:rFonts w:hint="eastAsia" w:asciiTheme="minorHAnsi" w:hAnsiTheme="minorHAnsi" w:eastAsiaTheme="majorEastAsia" w:cstheme="minorHAnsi"/>
          <w:szCs w:val="21"/>
        </w:rPr>
      </w:pPr>
    </w:p>
    <w:p w14:paraId="21F8A7D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 w14:paraId="2834DD09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 w14:paraId="62FF540D">
      <w:pPr>
        <w:spacing w:line="360" w:lineRule="auto"/>
        <w:rPr>
          <w:rFonts w:hint="eastAsia"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2026年</w:t>
      </w:r>
      <w:r>
        <w:rPr>
          <w:rFonts w:hint="default" w:cs="Calibri" w:asciiTheme="minorHAnsi" w:hAnsiTheme="minorHAnsi"/>
          <w:szCs w:val="21"/>
          <w:woUserID w:val="1"/>
        </w:rPr>
        <w:t>9</w:t>
      </w:r>
      <w:r>
        <w:rPr>
          <w:rFonts w:hint="eastAsia" w:cs="Calibri" w:asciiTheme="minorHAnsi" w:hAnsiTheme="minorHAnsi"/>
          <w:szCs w:val="21"/>
        </w:rPr>
        <w:t>月</w:t>
      </w:r>
      <w:r>
        <w:rPr>
          <w:rFonts w:hint="default" w:cs="Calibri" w:asciiTheme="minorHAnsi" w:hAnsiTheme="minorHAnsi"/>
          <w:szCs w:val="21"/>
          <w:woUserID w:val="1"/>
        </w:rPr>
        <w:t>17</w:t>
      </w:r>
      <w:r>
        <w:rPr>
          <w:rFonts w:hint="eastAsia" w:cs="Calibri" w:asciiTheme="minorHAnsi" w:hAnsiTheme="minorHAnsi"/>
          <w:szCs w:val="21"/>
        </w:rPr>
        <w:t>日-</w:t>
      </w:r>
      <w:r>
        <w:rPr>
          <w:rFonts w:hint="default" w:cs="Calibri" w:asciiTheme="minorHAnsi" w:hAnsiTheme="minorHAnsi"/>
          <w:szCs w:val="21"/>
          <w:woUserID w:val="1"/>
        </w:rPr>
        <w:t>12</w:t>
      </w:r>
      <w:r>
        <w:rPr>
          <w:rFonts w:hint="eastAsia" w:cs="Calibri" w:asciiTheme="minorHAnsi" w:hAnsiTheme="minorHAnsi"/>
          <w:szCs w:val="21"/>
        </w:rPr>
        <w:t>月</w:t>
      </w:r>
      <w:r>
        <w:rPr>
          <w:rFonts w:hint="default" w:cs="Calibri" w:asciiTheme="minorHAnsi" w:hAnsiTheme="minorHAnsi"/>
          <w:szCs w:val="21"/>
          <w:woUserID w:val="1"/>
        </w:rPr>
        <w:t>11</w:t>
      </w:r>
      <w:r>
        <w:rPr>
          <w:rFonts w:hint="eastAsia" w:cs="Calibri" w:asciiTheme="minorHAnsi" w:hAnsiTheme="minorHAnsi"/>
          <w:szCs w:val="21"/>
        </w:rPr>
        <w:t>日</w:t>
      </w:r>
    </w:p>
    <w:p w14:paraId="289BCA91">
      <w:pPr>
        <w:spacing w:line="360" w:lineRule="auto"/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2CE9D4DC">
      <w:pPr>
        <w:spacing w:line="360" w:lineRule="auto"/>
        <w:ind w:firstLine="420" w:firstLineChars="200"/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所有参与项目的学生将注册成为 UCI访问学生，与美国本校学生混班上课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。学生前往UCI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可以修读一学期或者一学年的课程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其中一学期需要修12个学分。UCI提供92个本科学位，1400门专业课，采取课堂与科研实践相结合，中美大学生课堂交流、分组讨论等多种授课形式。课程结束后参加考试，达标者获得学分。UCI部分专业课程对访学学生有选课限制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，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具体详见选课网址：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begin"/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instrText xml:space="preserve"> HYPERLINK "http://catalogue.uci.edu/allcourses/" </w:instrTex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separate"/>
      </w:r>
      <w:r>
        <w:rPr>
          <w:rStyle w:val="13"/>
          <w:rFonts w:hint="eastAsia" w:ascii="Times New Roman" w:hAnsi="Times New Roman" w:cs="Times New Roman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lang w:val="en-US" w:eastAsia="zh-CN" w:bidi="ar"/>
        </w:rPr>
        <w:t>http://catalogue.uci.edu/allcourses/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fldChar w:fldCharType="end"/>
      </w:r>
    </w:p>
    <w:p w14:paraId="46B33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20"/>
        <w:jc w:val="left"/>
        <w:textAlignment w:val="auto"/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实习申请：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连续申请参加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eastAsia="zh-Hans" w:bidi="ar"/>
        </w:rPr>
        <w:t>2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个学期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eastAsia="zh-Hans" w:bidi="ar"/>
        </w:rPr>
        <w:t>UCI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课程学习的同学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，可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有机会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选择参加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eastAsia="zh-Hans" w:bidi="ar"/>
        </w:rPr>
        <w:t>UCI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的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实习，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实习可替换部分课程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eastAsia="zh-Hans" w:bidi="ar"/>
        </w:rPr>
        <w:t>，</w:t>
      </w:r>
      <w:r>
        <w:rPr>
          <w:rFonts w:hint="eastAsia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val="en-US" w:eastAsia="zh-Hans" w:bidi="ar"/>
        </w:rPr>
        <w:t>获得相应学分</w:t>
      </w:r>
      <w:r>
        <w:rPr>
          <w:rFonts w:hint="default" w:cs="Times New Roman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lang w:eastAsia="zh-Hans" w:bidi="ar"/>
        </w:rPr>
        <w:t>。</w:t>
      </w:r>
    </w:p>
    <w:p w14:paraId="4DF596E2">
      <w:pPr>
        <w:spacing w:line="360" w:lineRule="auto"/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</w:pP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【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Hans"/>
        </w:rPr>
        <w:t>本科院系可选专业</w:t>
      </w:r>
      <w:r>
        <w:rPr>
          <w:rFonts w:hint="default" w:asciiTheme="minorHAnsi" w:hAnsiTheme="minorHAnsi" w:eastAsiaTheme="majorEastAsia" w:cstheme="minorHAnsi"/>
          <w:kern w:val="0"/>
          <w:szCs w:val="21"/>
          <w:lang w:eastAsia="zh-Hans"/>
        </w:rPr>
        <w:t>】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6"/>
        <w:gridCol w:w="4246"/>
      </w:tblGrid>
      <w:tr w14:paraId="31AC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6" w:type="dxa"/>
            <w:shd w:val="clear" w:color="auto" w:fill="auto"/>
          </w:tcPr>
          <w:p w14:paraId="6E25155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Aerospace Engineering B.S.                 </w:t>
            </w:r>
          </w:p>
          <w:p w14:paraId="33DB810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航空与航天工程</w:t>
            </w:r>
          </w:p>
          <w:p w14:paraId="3F14891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African American Studies B.A.              </w:t>
            </w:r>
          </w:p>
          <w:p w14:paraId="61798950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非裔美国人研究</w:t>
            </w:r>
          </w:p>
          <w:p w14:paraId="47AAF2A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Anthropology  B.A.                      </w:t>
            </w:r>
          </w:p>
          <w:p w14:paraId="25016E8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人类学</w:t>
            </w:r>
          </w:p>
          <w:p w14:paraId="4898959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Art  B.A, B.F.A                          </w:t>
            </w:r>
          </w:p>
          <w:p w14:paraId="37EAA81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艺术         </w:t>
            </w:r>
          </w:p>
          <w:p w14:paraId="7FE9AEB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Art History B.A.                          </w:t>
            </w:r>
          </w:p>
          <w:p w14:paraId="425DF64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文艺历史</w:t>
            </w:r>
          </w:p>
          <w:p w14:paraId="79FC9D1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Asian American Studies B.A.                </w:t>
            </w:r>
          </w:p>
          <w:p w14:paraId="280BB37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亚裔美国人研究</w:t>
            </w:r>
          </w:p>
          <w:p w14:paraId="7434E28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Biochemistry and Molecular Biology B.S      </w:t>
            </w:r>
          </w:p>
          <w:p w14:paraId="248514BD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生化与分子生物学</w:t>
            </w:r>
          </w:p>
          <w:p w14:paraId="7F3ACE7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Biological Sciences  </w:t>
            </w:r>
            <w:r>
              <w:rPr>
                <w:sz w:val="21"/>
                <w:szCs w:val="21"/>
              </w:rPr>
              <w:t>B.S.</w:t>
            </w:r>
            <w:r>
              <w:rPr>
                <w:rFonts w:hint="eastAsia"/>
                <w:sz w:val="21"/>
                <w:szCs w:val="21"/>
              </w:rPr>
              <w:t xml:space="preserve">                  </w:t>
            </w:r>
          </w:p>
          <w:p w14:paraId="42A54BA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生物科学</w:t>
            </w:r>
          </w:p>
          <w:p w14:paraId="5726ACF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Biology/Education B.S.                    </w:t>
            </w:r>
          </w:p>
          <w:p w14:paraId="4004A4C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生物学/教育学</w:t>
            </w:r>
          </w:p>
          <w:p w14:paraId="04F49FC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Biomedical Computing B.S.                 </w:t>
            </w:r>
          </w:p>
          <w:p w14:paraId="65A7BA0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生物医药计算机</w:t>
            </w:r>
          </w:p>
          <w:p w14:paraId="319E4B8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Cognitive Sciences   B.S                   </w:t>
            </w:r>
          </w:p>
          <w:p w14:paraId="416D171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认知科学</w:t>
            </w:r>
          </w:p>
          <w:p w14:paraId="6001990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Comparative Literature B.A.                 </w:t>
            </w:r>
          </w:p>
          <w:p w14:paraId="673B7C0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比较文学</w:t>
            </w:r>
          </w:p>
          <w:p w14:paraId="18E553C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Computer Engineering B.S.                  </w:t>
            </w:r>
          </w:p>
          <w:p w14:paraId="03DDED6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计算机工程</w:t>
            </w:r>
          </w:p>
          <w:p w14:paraId="4E0DC6A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Computer Game Science B.S.                </w:t>
            </w:r>
          </w:p>
          <w:p w14:paraId="69E94711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计算机游戏科学</w:t>
            </w:r>
          </w:p>
          <w:p w14:paraId="047C6C4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Computer Science B.S.                     </w:t>
            </w:r>
          </w:p>
          <w:p w14:paraId="3AEF309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计算机科学</w:t>
            </w:r>
          </w:p>
          <w:p w14:paraId="27AC1F7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Computer Science and Engineering B.S.        </w:t>
            </w:r>
          </w:p>
          <w:p w14:paraId="63A2A98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计算机科学与工程</w:t>
            </w:r>
          </w:p>
          <w:p w14:paraId="178D909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East Asian Cultures B.A.                    </w:t>
            </w:r>
          </w:p>
          <w:p w14:paraId="78B55AD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东亚文化</w:t>
            </w:r>
          </w:p>
          <w:p w14:paraId="33D76D3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Ecology and Evolutionary Biology B.S.        </w:t>
            </w:r>
          </w:p>
          <w:p w14:paraId="17DBEDD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生态学和进化生物学</w:t>
            </w:r>
          </w:p>
          <w:p w14:paraId="422B129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Economics B.A.                           </w:t>
            </w:r>
          </w:p>
          <w:p w14:paraId="13D7983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经济学</w:t>
            </w:r>
          </w:p>
          <w:p w14:paraId="0AF8117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Education （Credential Programs）          </w:t>
            </w:r>
          </w:p>
          <w:p w14:paraId="1A276E8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教育学（证书课程）</w:t>
            </w:r>
          </w:p>
          <w:p w14:paraId="1A47ACC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Environmental Engineering B.S.               </w:t>
            </w:r>
          </w:p>
          <w:p w14:paraId="707A0E5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环境工程</w:t>
            </w:r>
          </w:p>
          <w:p w14:paraId="5D1DB41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Environmental Science   B.A                </w:t>
            </w:r>
          </w:p>
          <w:p w14:paraId="45B0CFC1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环境科学</w:t>
            </w:r>
          </w:p>
          <w:p w14:paraId="7624199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European Studies B.A.                     </w:t>
            </w:r>
          </w:p>
          <w:p w14:paraId="7277F62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欧洲人研究</w:t>
            </w:r>
          </w:p>
          <w:p w14:paraId="39DBF0C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Exercise Science  B.S                       </w:t>
            </w:r>
          </w:p>
          <w:p w14:paraId="3561430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运动科学</w:t>
            </w:r>
          </w:p>
          <w:p w14:paraId="02C7AAF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Film and Media Studies B.A.                  </w:t>
            </w:r>
          </w:p>
          <w:p w14:paraId="519EED1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电影和媒体研究</w:t>
            </w:r>
          </w:p>
          <w:p w14:paraId="6B6AB7C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French B.A.,                               </w:t>
            </w:r>
          </w:p>
          <w:p w14:paraId="11DAD2A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法语</w:t>
            </w:r>
          </w:p>
          <w:p w14:paraId="48BD71DA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International Studies B.A. </w:t>
            </w:r>
            <w:r>
              <w:rPr>
                <w:rFonts w:hint="eastAsia"/>
                <w:sz w:val="21"/>
                <w:szCs w:val="21"/>
              </w:rPr>
              <w:t xml:space="preserve">                     </w:t>
            </w:r>
          </w:p>
          <w:p w14:paraId="09DA566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信息研究</w:t>
            </w:r>
          </w:p>
          <w:p w14:paraId="558534E6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Pharmaceutical Sciences B.S. </w:t>
            </w:r>
            <w:r>
              <w:rPr>
                <w:rFonts w:hint="eastAsia"/>
                <w:sz w:val="21"/>
                <w:szCs w:val="21"/>
              </w:rPr>
              <w:t xml:space="preserve">                   </w:t>
            </w:r>
          </w:p>
          <w:p w14:paraId="3C9A729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药物科学</w:t>
            </w:r>
          </w:p>
          <w:p w14:paraId="2409FBE8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Philosophy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  </w:t>
            </w:r>
          </w:p>
          <w:p w14:paraId="0EF3447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哲学</w:t>
            </w:r>
          </w:p>
          <w:p w14:paraId="2827CA62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Physics B.S.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                物理学</w:t>
            </w:r>
          </w:p>
          <w:p w14:paraId="0DD2977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Political Science  B.A.                        </w:t>
            </w:r>
          </w:p>
          <w:p w14:paraId="1C2C099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政治科学</w:t>
            </w:r>
          </w:p>
          <w:p w14:paraId="32E9B11B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Psychology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  </w:t>
            </w:r>
          </w:p>
          <w:p w14:paraId="3C562C3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心理学</w:t>
            </w:r>
          </w:p>
          <w:p w14:paraId="6FE6E695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Psychology and Social Behavior B.A. </w:t>
            </w:r>
            <w:r>
              <w:rPr>
                <w:rFonts w:hint="eastAsia"/>
                <w:sz w:val="21"/>
                <w:szCs w:val="21"/>
              </w:rPr>
              <w:t xml:space="preserve">            </w:t>
            </w:r>
          </w:p>
          <w:p w14:paraId="686E27C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心理学与社会行为学</w:t>
            </w:r>
          </w:p>
          <w:p w14:paraId="5C9FC337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Public Health Policy B.A. </w:t>
            </w:r>
            <w:r>
              <w:rPr>
                <w:rFonts w:hint="eastAsia"/>
                <w:sz w:val="21"/>
                <w:szCs w:val="21"/>
              </w:rPr>
              <w:t xml:space="preserve">                     公共卫生政策</w:t>
            </w:r>
          </w:p>
          <w:p w14:paraId="58665944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Public Health Sciences B.S. </w:t>
            </w:r>
            <w:r>
              <w:rPr>
                <w:rFonts w:hint="eastAsia"/>
                <w:sz w:val="21"/>
                <w:szCs w:val="21"/>
              </w:rPr>
              <w:t xml:space="preserve">                   公共卫生科学</w:t>
            </w:r>
          </w:p>
          <w:p w14:paraId="035DD2EB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Quantitative Economics B.A. </w:t>
            </w:r>
            <w:r>
              <w:rPr>
                <w:rFonts w:hint="eastAsia"/>
                <w:sz w:val="21"/>
                <w:szCs w:val="21"/>
              </w:rPr>
              <w:t xml:space="preserve">                   </w:t>
            </w:r>
          </w:p>
          <w:p w14:paraId="063A4C6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数量经济学</w:t>
            </w:r>
          </w:p>
          <w:p w14:paraId="2B1E6C82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Religious Studies B.A. </w:t>
            </w:r>
            <w:r>
              <w:rPr>
                <w:rFonts w:hint="eastAsia"/>
                <w:sz w:val="21"/>
                <w:szCs w:val="21"/>
              </w:rPr>
              <w:t xml:space="preserve">                        </w:t>
            </w:r>
          </w:p>
          <w:p w14:paraId="5ED8FBD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宗教研究</w:t>
            </w:r>
          </w:p>
          <w:p w14:paraId="35A214AF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Social Ecology B.A. </w:t>
            </w:r>
            <w:r>
              <w:rPr>
                <w:rFonts w:hint="eastAsia"/>
                <w:sz w:val="21"/>
                <w:szCs w:val="21"/>
              </w:rPr>
              <w:t xml:space="preserve">                          </w:t>
            </w:r>
          </w:p>
          <w:p w14:paraId="6DE45A3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社会生态学</w:t>
            </w:r>
          </w:p>
          <w:p w14:paraId="16A48CDA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Social Policy and Public Service B.A. </w:t>
            </w:r>
            <w:r>
              <w:rPr>
                <w:rFonts w:hint="eastAsia"/>
                <w:sz w:val="21"/>
                <w:szCs w:val="21"/>
              </w:rPr>
              <w:t xml:space="preserve">            </w:t>
            </w:r>
          </w:p>
          <w:p w14:paraId="7304A92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社会政策与公共服务</w:t>
            </w:r>
          </w:p>
          <w:p w14:paraId="37E89D76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Sociology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   </w:t>
            </w:r>
          </w:p>
          <w:p w14:paraId="6EE1F82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社会生态学</w:t>
            </w:r>
          </w:p>
          <w:p w14:paraId="35E601E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Software Engineering B.S,                      </w:t>
            </w:r>
          </w:p>
          <w:p w14:paraId="5E19A5D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软件工程</w:t>
            </w:r>
          </w:p>
          <w:p w14:paraId="2B6216E7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Spanish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     </w:t>
            </w:r>
          </w:p>
          <w:p w14:paraId="3E8A6D5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西班牙语</w:t>
            </w:r>
          </w:p>
          <w:p w14:paraId="22BC75F3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Studio Art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   </w:t>
            </w:r>
          </w:p>
          <w:p w14:paraId="5CBD274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影音工作室艺术</w:t>
            </w:r>
          </w:p>
          <w:p w14:paraId="7D559616">
            <w:pPr>
              <w:pStyle w:val="19"/>
              <w:rPr>
                <w:rFonts w:cs="Calibri"/>
                <w:color w:val="4F3F2D"/>
                <w:sz w:val="21"/>
                <w:szCs w:val="21"/>
                <w:lang w:val="en-CA"/>
              </w:rPr>
            </w:pPr>
          </w:p>
        </w:tc>
        <w:tc>
          <w:tcPr>
            <w:tcW w:w="4246" w:type="dxa"/>
            <w:shd w:val="clear" w:color="auto" w:fill="auto"/>
          </w:tcPr>
          <w:p w14:paraId="0C4EC808">
            <w:pPr>
              <w:pStyle w:val="1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Biomedical Engineering B.S.             </w:t>
            </w:r>
          </w:p>
          <w:p w14:paraId="3B03E0A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生物医药工程</w:t>
            </w:r>
          </w:p>
          <w:p w14:paraId="27FE17D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Biomedical Engineering: Premedical  B.S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</w:p>
          <w:p w14:paraId="635DE6E0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生物医药工程：医学院预科</w:t>
            </w:r>
          </w:p>
          <w:p w14:paraId="766F2AF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Biomedical Sciences </w:t>
            </w:r>
            <w:r>
              <w:rPr>
                <w:sz w:val="21"/>
                <w:szCs w:val="21"/>
              </w:rPr>
              <w:t>B.S.</w:t>
            </w:r>
            <w:r>
              <w:rPr>
                <w:rFonts w:hint="eastAsia"/>
                <w:sz w:val="21"/>
                <w:szCs w:val="21"/>
              </w:rPr>
              <w:t xml:space="preserve">  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</w:p>
          <w:p w14:paraId="22B2B25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生物医药科学</w:t>
            </w:r>
          </w:p>
          <w:p w14:paraId="33DFAEF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Business Administration B.A.                </w:t>
            </w:r>
          </w:p>
          <w:p w14:paraId="2F8BADF1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商业管理</w:t>
            </w:r>
          </w:p>
          <w:p w14:paraId="54CF8FA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Business Economics B.A.                   </w:t>
            </w:r>
          </w:p>
          <w:p w14:paraId="044BEA2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商业经济</w:t>
            </w:r>
          </w:p>
          <w:p w14:paraId="558056C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Business Information Management B.S.        </w:t>
            </w:r>
          </w:p>
          <w:p w14:paraId="060C4BC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商业信息管理</w:t>
            </w:r>
          </w:p>
          <w:p w14:paraId="0B0214A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Chemical Engineering B.S.                  </w:t>
            </w:r>
          </w:p>
          <w:p w14:paraId="6EDC99FD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化学工程</w:t>
            </w:r>
          </w:p>
          <w:p w14:paraId="2E4F6C8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Chemistry </w:t>
            </w:r>
            <w:r>
              <w:rPr>
                <w:sz w:val="21"/>
                <w:szCs w:val="21"/>
              </w:rPr>
              <w:t>B.S.</w:t>
            </w:r>
            <w:r>
              <w:rPr>
                <w:rFonts w:hint="eastAsia"/>
                <w:sz w:val="21"/>
                <w:szCs w:val="21"/>
              </w:rPr>
              <w:t xml:space="preserve">                            </w:t>
            </w:r>
          </w:p>
          <w:p w14:paraId="204A6B6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</w:t>
            </w:r>
          </w:p>
          <w:p w14:paraId="26CCAC30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Chicano/Latino Studies B.A.                 </w:t>
            </w:r>
          </w:p>
          <w:p w14:paraId="62EF08D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墨西哥/拉丁裔美国人研究</w:t>
            </w:r>
          </w:p>
          <w:p w14:paraId="4CEB2C8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Chinese Studies B.A.                       </w:t>
            </w:r>
          </w:p>
          <w:p w14:paraId="5389C71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中国人研究</w:t>
            </w:r>
          </w:p>
          <w:p w14:paraId="36DB9BC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Civil Engineering B.S           .           </w:t>
            </w:r>
          </w:p>
          <w:p w14:paraId="7FE7846B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土木工程</w:t>
            </w:r>
          </w:p>
          <w:p w14:paraId="4242AB0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Classical Civilization B.A.                   </w:t>
            </w:r>
          </w:p>
          <w:p w14:paraId="0A8B71F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古典文学</w:t>
            </w:r>
          </w:p>
          <w:p w14:paraId="676F5A8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Classics B.A.                             文学</w:t>
            </w:r>
          </w:p>
          <w:p w14:paraId="446180E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Criminology, Law and Society  B.A</w:t>
            </w:r>
            <w:r>
              <w:rPr>
                <w:sz w:val="21"/>
                <w:szCs w:val="21"/>
              </w:rPr>
              <w:t>.</w:t>
            </w:r>
            <w:r>
              <w:rPr>
                <w:rFonts w:hint="eastAsia"/>
                <w:sz w:val="21"/>
                <w:szCs w:val="21"/>
              </w:rPr>
              <w:t xml:space="preserve">        </w:t>
            </w:r>
          </w:p>
          <w:p w14:paraId="5B0F343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犯罪学，法律与社会学</w:t>
            </w:r>
          </w:p>
          <w:p w14:paraId="1534A42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Dance B.A., B.F.A.                         </w:t>
            </w:r>
          </w:p>
          <w:p w14:paraId="583B180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舞蹈</w:t>
            </w:r>
          </w:p>
          <w:p w14:paraId="65F2DC09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Developmental and Cell Biology B.S.          </w:t>
            </w:r>
          </w:p>
          <w:p w14:paraId="042A2A3D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发展与细胞生物学</w:t>
            </w:r>
          </w:p>
          <w:p w14:paraId="640BC19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Drama B.A.                              </w:t>
            </w:r>
          </w:p>
          <w:p w14:paraId="598BACA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戏剧</w:t>
            </w:r>
          </w:p>
          <w:p w14:paraId="1125772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Earth and Environmental Sciences B.S.        </w:t>
            </w:r>
          </w:p>
          <w:p w14:paraId="720CC93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地球与环境科学</w:t>
            </w:r>
          </w:p>
          <w:p w14:paraId="2081CE86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Earth System Science  B.S.                 </w:t>
            </w:r>
          </w:p>
          <w:p w14:paraId="137F10F5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地球系统科学</w:t>
            </w:r>
          </w:p>
          <w:p w14:paraId="3C82A6C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Education Sciences  B.A                   </w:t>
            </w:r>
          </w:p>
          <w:p w14:paraId="3C25F2D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教育科学</w:t>
            </w:r>
          </w:p>
          <w:p w14:paraId="2F327FF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Electrical Engineering B.S.                 电子工程</w:t>
            </w:r>
          </w:p>
          <w:p w14:paraId="2239278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Engineering B.S.                          工程学</w:t>
            </w:r>
          </w:p>
          <w:p w14:paraId="53825D2D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English B.A.,                            英语</w:t>
            </w:r>
          </w:p>
          <w:p w14:paraId="773AA920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Gender and Sexuality Studies  B.A             </w:t>
            </w:r>
          </w:p>
          <w:p w14:paraId="3F0E1A5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性别研究</w:t>
            </w:r>
          </w:p>
          <w:p w14:paraId="0150DE9C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Genetics B.S.                               </w:t>
            </w:r>
          </w:p>
          <w:p w14:paraId="0365F1E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遗传学</w:t>
            </w:r>
          </w:p>
          <w:p w14:paraId="25670EAC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German Studies B.A. </w:t>
            </w:r>
            <w:r>
              <w:rPr>
                <w:rFonts w:hint="eastAsia"/>
                <w:sz w:val="21"/>
                <w:szCs w:val="21"/>
              </w:rPr>
              <w:t xml:space="preserve">                        </w:t>
            </w:r>
          </w:p>
          <w:p w14:paraId="47F2F7D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德国研究</w:t>
            </w:r>
          </w:p>
          <w:p w14:paraId="18BEFF8F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Global Cultures B.A. </w:t>
            </w:r>
            <w:r>
              <w:rPr>
                <w:rFonts w:hint="eastAsia"/>
                <w:sz w:val="21"/>
                <w:szCs w:val="21"/>
              </w:rPr>
              <w:t xml:space="preserve">                        </w:t>
            </w:r>
          </w:p>
          <w:p w14:paraId="6E226EC1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全球文化</w:t>
            </w:r>
          </w:p>
          <w:p w14:paraId="043435BB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History B.A</w:t>
            </w:r>
            <w:r>
              <w:rPr>
                <w:rFonts w:hint="eastAsia"/>
                <w:sz w:val="21"/>
                <w:szCs w:val="21"/>
              </w:rPr>
              <w:t xml:space="preserve">.                                </w:t>
            </w:r>
          </w:p>
          <w:p w14:paraId="5BBC5CB3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历史</w:t>
            </w:r>
          </w:p>
          <w:p w14:paraId="4AD98EF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Human Biology  B.S.                        </w:t>
            </w:r>
          </w:p>
          <w:p w14:paraId="5482C1B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人体生物学</w:t>
            </w:r>
          </w:p>
          <w:p w14:paraId="678FD0A5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Informatics B.S. </w:t>
            </w:r>
            <w:r>
              <w:rPr>
                <w:rFonts w:hint="eastAsia"/>
                <w:sz w:val="21"/>
                <w:szCs w:val="21"/>
              </w:rPr>
              <w:t xml:space="preserve">                            </w:t>
            </w:r>
          </w:p>
          <w:p w14:paraId="61678A11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信息学</w:t>
            </w:r>
          </w:p>
          <w:p w14:paraId="10DDFBF0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Information and Computer Science B.S.. </w:t>
            </w:r>
            <w:r>
              <w:rPr>
                <w:rFonts w:hint="eastAsia"/>
                <w:sz w:val="21"/>
                <w:szCs w:val="21"/>
              </w:rPr>
              <w:t xml:space="preserve">         </w:t>
            </w:r>
          </w:p>
          <w:p w14:paraId="4D042E7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信息与计算机科学</w:t>
            </w:r>
          </w:p>
          <w:p w14:paraId="244F56CC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Japanese Language and Literature B.A. 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</w:p>
          <w:p w14:paraId="156AD43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日本语言与文化</w:t>
            </w:r>
          </w:p>
          <w:p w14:paraId="1DCA7F56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Korean Literature and Culture B.A. </w:t>
            </w:r>
            <w:r>
              <w:rPr>
                <w:rFonts w:hint="eastAsia"/>
                <w:sz w:val="21"/>
                <w:szCs w:val="21"/>
              </w:rPr>
              <w:t xml:space="preserve">             韩国文化</w:t>
            </w:r>
          </w:p>
          <w:p w14:paraId="77A65D7F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Literary Journalism  B.A                      </w:t>
            </w:r>
          </w:p>
          <w:p w14:paraId="54C8DC0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文学新闻学</w:t>
            </w:r>
          </w:p>
          <w:p w14:paraId="756F8BB8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Materials Science Engineering B.S. </w:t>
            </w:r>
            <w:r>
              <w:rPr>
                <w:rFonts w:hint="eastAsia"/>
                <w:sz w:val="21"/>
                <w:szCs w:val="21"/>
              </w:rPr>
              <w:t xml:space="preserve">              </w:t>
            </w:r>
          </w:p>
          <w:p w14:paraId="014EB58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材料科学工程</w:t>
            </w:r>
          </w:p>
          <w:p w14:paraId="1E447681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Mathematics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B.S. </w:t>
            </w:r>
            <w:r>
              <w:rPr>
                <w:rFonts w:hint="eastAsia"/>
                <w:sz w:val="21"/>
                <w:szCs w:val="21"/>
              </w:rPr>
              <w:t xml:space="preserve">                          </w:t>
            </w:r>
          </w:p>
          <w:p w14:paraId="3258C3E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数学</w:t>
            </w:r>
          </w:p>
          <w:p w14:paraId="11E51215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Mechanical Engineering B.S. </w:t>
            </w:r>
            <w:r>
              <w:rPr>
                <w:rFonts w:hint="eastAsia"/>
                <w:sz w:val="21"/>
                <w:szCs w:val="21"/>
              </w:rPr>
              <w:t xml:space="preserve">                  </w:t>
            </w:r>
          </w:p>
          <w:p w14:paraId="207B474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机械工程</w:t>
            </w:r>
          </w:p>
          <w:p w14:paraId="7913FDAE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Microbiology and Immunology B.S. </w:t>
            </w:r>
            <w:r>
              <w:rPr>
                <w:rFonts w:hint="eastAsia"/>
                <w:sz w:val="21"/>
                <w:szCs w:val="21"/>
              </w:rPr>
              <w:t xml:space="preserve">             </w:t>
            </w:r>
          </w:p>
          <w:p w14:paraId="16119B92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微生物学与免疫学</w:t>
            </w:r>
          </w:p>
          <w:p w14:paraId="3DE9C4AC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Music B.A., B.Mus.</w:t>
            </w:r>
            <w:r>
              <w:rPr>
                <w:rFonts w:hint="eastAsia"/>
                <w:sz w:val="21"/>
                <w:szCs w:val="21"/>
              </w:rPr>
              <w:t xml:space="preserve">                           </w:t>
            </w:r>
          </w:p>
          <w:p w14:paraId="6574C6B7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音乐</w:t>
            </w:r>
          </w:p>
          <w:p w14:paraId="2C221F19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Music Theatre B.F.A. </w:t>
            </w: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</w:p>
          <w:p w14:paraId="5D6E9A5A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音乐剧</w:t>
            </w:r>
          </w:p>
          <w:p w14:paraId="0CE23BD1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Neurobiology B.S. </w:t>
            </w:r>
            <w:r>
              <w:rPr>
                <w:rFonts w:hint="eastAsia"/>
                <w:sz w:val="21"/>
                <w:szCs w:val="21"/>
              </w:rPr>
              <w:t xml:space="preserve">                           </w:t>
            </w:r>
          </w:p>
          <w:p w14:paraId="77B749D8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神经生物学</w:t>
            </w:r>
          </w:p>
          <w:p w14:paraId="535606A3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Nursing Science B.S.,</w:t>
            </w:r>
            <w:r>
              <w:rPr>
                <w:rFonts w:hint="eastAsia"/>
                <w:sz w:val="21"/>
                <w:szCs w:val="21"/>
              </w:rPr>
              <w:t xml:space="preserve">                          </w:t>
            </w:r>
          </w:p>
          <w:p w14:paraId="0B28E5AE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护理科学</w:t>
            </w:r>
          </w:p>
          <w:p w14:paraId="3ED81AD1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Urban Studies B.A. </w:t>
            </w:r>
            <w:r>
              <w:rPr>
                <w:rFonts w:hint="eastAsia"/>
                <w:sz w:val="21"/>
                <w:szCs w:val="21"/>
              </w:rPr>
              <w:t xml:space="preserve">                           </w:t>
            </w:r>
          </w:p>
          <w:p w14:paraId="17A5FB4D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城市发展研究</w:t>
            </w:r>
          </w:p>
          <w:p w14:paraId="34B60843">
            <w:pPr>
              <w:pStyle w:val="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Women’s Studies B.A. </w:t>
            </w:r>
            <w:r>
              <w:rPr>
                <w:rFonts w:hint="eastAsia"/>
                <w:sz w:val="21"/>
                <w:szCs w:val="21"/>
              </w:rPr>
              <w:t xml:space="preserve">                        </w:t>
            </w:r>
          </w:p>
          <w:p w14:paraId="08CBC454">
            <w:pPr>
              <w:pStyle w:val="1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妇女研究</w:t>
            </w:r>
          </w:p>
        </w:tc>
      </w:tr>
    </w:tbl>
    <w:p w14:paraId="196ABF82">
      <w:pPr>
        <w:numPr>
          <w:ilvl w:val="0"/>
          <w:numId w:val="4"/>
        </w:numPr>
        <w:spacing w:line="360" w:lineRule="auto"/>
        <w:ind w:left="420" w:leftChars="0" w:hanging="420" w:firstLineChars="0"/>
        <w:jc w:val="left"/>
        <w:rPr>
          <w:rFonts w:hint="eastAsia"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法学院、商学院、护理学院下的课程不</w:t>
      </w:r>
      <w:r>
        <w:rPr>
          <w:rFonts w:hint="eastAsia" w:cs="Calibri" w:asciiTheme="minorHAnsi" w:hAnsiTheme="minorHAnsi"/>
          <w:szCs w:val="21"/>
          <w:lang w:val="en-US" w:eastAsia="zh-Hans"/>
        </w:rPr>
        <w:t>可</w:t>
      </w:r>
      <w:r>
        <w:rPr>
          <w:rFonts w:hint="eastAsia" w:cs="Calibri" w:asciiTheme="minorHAnsi" w:hAnsiTheme="minorHAnsi"/>
          <w:szCs w:val="21"/>
        </w:rPr>
        <w:t>选，可以选修其他学院开设的商科、法学相关课程，选修相关课程需要符合背景要求；</w:t>
      </w:r>
    </w:p>
    <w:p w14:paraId="79027EE0"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eastAsia"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目前，心理学、社会学、艺术、经济学课程的选课稍有难度；</w:t>
      </w:r>
    </w:p>
    <w:p w14:paraId="02E6C371"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工程专业相关的课程不</w:t>
      </w:r>
      <w:r>
        <w:rPr>
          <w:rFonts w:hint="eastAsia" w:cs="Calibri" w:asciiTheme="minorHAnsi" w:hAnsiTheme="minorHAnsi"/>
          <w:szCs w:val="21"/>
          <w:lang w:val="en-US" w:eastAsia="zh-Hans"/>
        </w:rPr>
        <w:t>可</w:t>
      </w:r>
      <w:r>
        <w:rPr>
          <w:rFonts w:hint="eastAsia" w:cs="Calibri" w:asciiTheme="minorHAnsi" w:hAnsiTheme="minorHAnsi"/>
          <w:szCs w:val="21"/>
        </w:rPr>
        <w:t>选</w:t>
      </w:r>
      <w:r>
        <w:rPr>
          <w:rFonts w:hint="default" w:cs="Calibri" w:asciiTheme="minorHAnsi" w:hAnsiTheme="minorHAnsi"/>
          <w:szCs w:val="21"/>
          <w:woUserID w:val="2"/>
        </w:rPr>
        <w:t>;</w:t>
      </w:r>
    </w:p>
    <w:p w14:paraId="23EE8E02">
      <w:pPr>
        <w:spacing w:line="360" w:lineRule="auto"/>
        <w:rPr>
          <w:rFonts w:cs="Calibri" w:asciiTheme="minorHAnsi" w:hAnsiTheme="minorHAnsi"/>
          <w:szCs w:val="21"/>
        </w:rPr>
      </w:pPr>
    </w:p>
    <w:p w14:paraId="53FD6B29"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 w14:paraId="3FAB9623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参加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加州大学欧文分校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学期学分</w:t>
      </w:r>
      <w:r>
        <w:rPr>
          <w:rFonts w:hint="eastAsia" w:asciiTheme="minorHAnsi" w:hAnsiTheme="minorHAnsi" w:eastAsiaTheme="majorEastAsia" w:cstheme="minorHAnsi"/>
          <w:szCs w:val="21"/>
        </w:rPr>
        <w:t>项目的学生将由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学校</w:t>
      </w:r>
      <w:r>
        <w:rPr>
          <w:rFonts w:hint="eastAsia" w:asciiTheme="minorHAnsi" w:hAnsiTheme="minorHAnsi" w:eastAsiaTheme="majorEastAsia" w:cstheme="minorHAnsi"/>
          <w:szCs w:val="21"/>
        </w:rPr>
        <w:t>进行统一的学术管理与学术考核，</w:t>
      </w:r>
      <w:r>
        <w:rPr>
          <w:rFonts w:asciiTheme="minorHAnsi" w:hAnsiTheme="minorHAnsi" w:eastAsiaTheme="majorEastAsia" w:cstheme="minorHAnsi"/>
          <w:szCs w:val="21"/>
        </w:rPr>
        <w:t>顺利完成</w:t>
      </w:r>
      <w:r>
        <w:rPr>
          <w:rFonts w:hint="eastAsia" w:asciiTheme="minorHAnsi" w:hAnsiTheme="minorHAnsi" w:eastAsiaTheme="majorEastAsia" w:cstheme="minorHAnsi"/>
          <w:szCs w:val="21"/>
        </w:rPr>
        <w:t>学业后，学生可</w:t>
      </w:r>
      <w:r>
        <w:rPr>
          <w:rFonts w:asciiTheme="minorHAnsi" w:hAnsiTheme="minorHAnsi" w:eastAsiaTheme="majorEastAsia" w:cstheme="minorHAnsi"/>
          <w:szCs w:val="21"/>
        </w:rPr>
        <w:t>获得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加州大学欧文分校</w:t>
      </w:r>
      <w:r>
        <w:rPr>
          <w:rFonts w:hint="eastAsia" w:asciiTheme="minorHAnsi" w:hAnsiTheme="minorHAnsi" w:eastAsiaTheme="majorEastAsia" w:cstheme="minorHAnsi"/>
          <w:szCs w:val="21"/>
        </w:rPr>
        <w:t>的正式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的</w:t>
      </w:r>
      <w:r>
        <w:rPr>
          <w:rFonts w:hint="eastAsia" w:asciiTheme="minorHAnsi" w:hAnsiTheme="minorHAnsi" w:eastAsiaTheme="majorEastAsia" w:cstheme="minorHAnsi"/>
          <w:szCs w:val="21"/>
        </w:rPr>
        <w:t>成绩单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、</w:t>
      </w:r>
      <w:r>
        <w:rPr>
          <w:rFonts w:hint="eastAsia" w:asciiTheme="minorHAnsi" w:hAnsiTheme="minorHAnsi" w:eastAsiaTheme="majorEastAsia" w:cstheme="minorHAnsi"/>
          <w:szCs w:val="21"/>
        </w:rPr>
        <w:t>项目证书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和学分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 w14:paraId="1027D3AE">
      <w:pPr>
        <w:widowControl/>
        <w:spacing w:line="360" w:lineRule="auto"/>
        <w:ind w:firstLine="420" w:firstLineChars="200"/>
        <w:jc w:val="center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180975</wp:posOffset>
            </wp:positionV>
            <wp:extent cx="1967230" cy="1521460"/>
            <wp:effectExtent l="0" t="0" r="13970" b="2540"/>
            <wp:wrapSquare wrapText="bothSides"/>
            <wp:docPr id="3" name="图片 3" descr="C:\Users\20190311\Desktop\微信图片_20210412183407.jpg微信图片_20210412183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20190311\Desktop\微信图片_20210412183407.jpg微信图片_20210412183407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2969260</wp:posOffset>
            </wp:positionH>
            <wp:positionV relativeFrom="paragraph">
              <wp:posOffset>36830</wp:posOffset>
            </wp:positionV>
            <wp:extent cx="1460500" cy="1895475"/>
            <wp:effectExtent l="0" t="0" r="12700" b="9525"/>
            <wp:wrapTopAndBottom/>
            <wp:docPr id="4" name="图片 4" descr="C:\Users\20190311\Desktop\微信图片_20210412183629.jpg微信图片_20210412183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20190311\Desktop\微信图片_20210412183629.jpg微信图片_20210412183629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eastAsiaTheme="majorEastAsia" w:cstheme="minorHAnsi"/>
          <w:szCs w:val="21"/>
        </w:rPr>
        <w:t>图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加州大学欧文分校</w:t>
      </w:r>
      <w:r>
        <w:rPr>
          <w:rFonts w:asciiTheme="minorHAnsi" w:hAnsiTheme="minorHAnsi" w:eastAsiaTheme="majorEastAsia" w:cstheme="minorHAnsi"/>
          <w:szCs w:val="21"/>
        </w:rPr>
        <w:t>项目证书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&amp;</w:t>
      </w:r>
      <w:r>
        <w:rPr>
          <w:rFonts w:hint="eastAsia" w:asciiTheme="minorHAnsi" w:hAnsiTheme="minorHAnsi" w:eastAsiaTheme="majorEastAsia" w:cstheme="minorHAnsi"/>
          <w:szCs w:val="21"/>
        </w:rPr>
        <w:t>成绩单样图</w:t>
      </w:r>
    </w:p>
    <w:p w14:paraId="0A95DF28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1F76C3DA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0"/>
        <w:tblW w:w="8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6551"/>
      </w:tblGrid>
      <w:tr w14:paraId="15B5B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10" w:type="dxa"/>
          </w:tcPr>
          <w:p w14:paraId="1E5208E1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highlight w:val="none"/>
              </w:rPr>
              <w:t>项目费用</w:t>
            </w:r>
          </w:p>
        </w:tc>
        <w:tc>
          <w:tcPr>
            <w:tcW w:w="6551" w:type="dxa"/>
          </w:tcPr>
          <w:p w14:paraId="2D72A215">
            <w:pPr>
              <w:spacing w:line="360" w:lineRule="auto"/>
              <w:jc w:val="left"/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eastAsia="zh-CN"/>
                <w:woUserID w:val="2"/>
              </w:rPr>
            </w:pPr>
            <w:r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eastAsia="zh-CN"/>
              </w:rPr>
              <w:t>10</w:t>
            </w:r>
            <w:r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eastAsia="zh-CN"/>
                <w:woUserID w:val="1"/>
              </w:rPr>
              <w:t>975</w:t>
            </w:r>
            <w:r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eastAsia="zh-CN"/>
              </w:rPr>
              <w:t>美元</w:t>
            </w:r>
            <w:r>
              <w:rPr>
                <w:rFonts w:hint="default" w:asciiTheme="minorHAnsi" w:hAnsiTheme="minorHAnsi" w:eastAsiaTheme="majorEastAsia" w:cstheme="minorHAnsi"/>
                <w:szCs w:val="21"/>
                <w:highlight w:val="none"/>
                <w:lang w:eastAsia="zh-CN"/>
                <w:woUserID w:val="2"/>
              </w:rPr>
              <w:t>，约合人民币7.9万元</w:t>
            </w:r>
          </w:p>
        </w:tc>
      </w:tr>
      <w:tr w14:paraId="4B91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0" w:type="dxa"/>
          </w:tcPr>
          <w:p w14:paraId="294C9909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51" w:type="dxa"/>
          </w:tcPr>
          <w:p w14:paraId="4F029FAD">
            <w:pPr>
              <w:spacing w:line="360" w:lineRule="auto"/>
              <w:rPr>
                <w:rFonts w:hint="default" w:asciiTheme="minorHAnsi" w:hAnsiTheme="minorHAnsi" w:eastAsiaTheme="majorEastAsia" w:cstheme="minorHAnsi"/>
                <w:szCs w:val="21"/>
                <w:lang w:eastAsia="zh-CN"/>
                <w:woUserID w:val="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课程学费</w:t>
            </w:r>
            <w:r>
              <w:rPr>
                <w:rFonts w:hint="default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项目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管理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与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服务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费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、签证培训及指导、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就读期间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医疗保险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及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意外险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  <w:woUserID w:val="1"/>
              </w:rPr>
              <w:t>、落地接机</w:t>
            </w:r>
          </w:p>
        </w:tc>
      </w:tr>
      <w:tr w14:paraId="2CAD7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0" w:type="dxa"/>
          </w:tcPr>
          <w:p w14:paraId="65BAF035">
            <w:pPr>
              <w:spacing w:line="360" w:lineRule="auto"/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费用不包括</w:t>
            </w:r>
          </w:p>
        </w:tc>
        <w:tc>
          <w:tcPr>
            <w:tcW w:w="6551" w:type="dxa"/>
          </w:tcPr>
          <w:p w14:paraId="19A1E719">
            <w:pPr>
              <w:spacing w:line="360" w:lineRule="auto"/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</w:pP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签证费、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住宿费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、往返机票及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交通费</w:t>
            </w:r>
            <w:r>
              <w:rPr>
                <w:rFonts w:hint="default" w:asciiTheme="minorHAnsi" w:hAnsiTheme="minorHAnsi" w:eastAsiaTheme="majorEastAsia" w:cstheme="minorHAnsi"/>
                <w:szCs w:val="21"/>
                <w:lang w:eastAsia="zh-Hans"/>
              </w:rPr>
              <w:t>、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Hans"/>
              </w:rPr>
              <w:t>餐食及其他个人生活开销</w:t>
            </w:r>
          </w:p>
        </w:tc>
      </w:tr>
    </w:tbl>
    <w:p w14:paraId="01D411B9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 w14:paraId="541A5691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  <w:lang w:val="en-US" w:eastAsia="zh-Hans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78E45C00">
      <w:pPr>
        <w:pStyle w:val="17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项目申请截止日期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：202</w:t>
      </w:r>
      <w:r>
        <w:rPr>
          <w:rFonts w:hint="default" w:asciiTheme="minorHAnsi" w:hAnsiTheme="minorHAnsi" w:eastAsiaTheme="majorEastAsia" w:cstheme="minorHAnsi"/>
          <w:kern w:val="0"/>
          <w:szCs w:val="21"/>
          <w:woUserID w:val="1"/>
        </w:rPr>
        <w:t>6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年</w:t>
      </w:r>
      <w:r>
        <w:rPr>
          <w:rFonts w:hint="default" w:asciiTheme="minorHAnsi" w:hAnsiTheme="minorHAnsi" w:eastAsiaTheme="majorEastAsia" w:cstheme="minorHAnsi"/>
          <w:kern w:val="0"/>
          <w:szCs w:val="21"/>
          <w:woUserID w:val="1"/>
        </w:rPr>
        <w:t>6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default" w:asciiTheme="minorHAnsi" w:hAnsiTheme="minorHAnsi" w:eastAsiaTheme="majorEastAsia" w:cstheme="minorHAnsi"/>
          <w:kern w:val="0"/>
          <w:szCs w:val="21"/>
          <w:woUserID w:val="1"/>
        </w:rPr>
        <w:t>20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</w:t>
      </w:r>
    </w:p>
    <w:p w14:paraId="35DEC0F6">
      <w:pPr>
        <w:pStyle w:val="17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 w14:paraId="239A0BF6">
      <w:pPr>
        <w:pStyle w:val="17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仅限本校</w:t>
      </w:r>
      <w:r>
        <w:rPr>
          <w:rFonts w:hint="eastAsia" w:asciiTheme="minorHAnsi" w:hAnsiTheme="minorHAnsi" w:eastAsiaTheme="majorEastAsia" w:cstheme="minorHAnsi"/>
          <w:szCs w:val="21"/>
        </w:rPr>
        <w:t>全日制本科生，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申请时学生需已完成本科一年级上学期学习</w:t>
      </w:r>
      <w:r>
        <w:rPr>
          <w:rFonts w:hint="default" w:asciiTheme="minorHAnsi" w:hAnsiTheme="minorHAnsi" w:eastAsiaTheme="majorEastAsia" w:cstheme="minorHAnsi"/>
          <w:szCs w:val="21"/>
          <w:lang w:eastAsia="zh-Hans"/>
        </w:rPr>
        <w:t>。</w:t>
      </w:r>
      <w:r>
        <w:rPr>
          <w:rFonts w:hint="eastAsia" w:asciiTheme="minorHAnsi" w:hAnsiTheme="minorHAnsi" w:eastAsiaTheme="majorEastAsia" w:cstheme="minorHAnsi"/>
          <w:szCs w:val="21"/>
        </w:rPr>
        <w:t>成绩优异、道德品质好，在校期间未受过纪律处分，身心健康，能顺利完成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海外</w:t>
      </w:r>
      <w:r>
        <w:rPr>
          <w:rFonts w:hint="eastAsia" w:asciiTheme="minorHAnsi" w:hAnsiTheme="minorHAnsi" w:eastAsiaTheme="majorEastAsia" w:cstheme="minorHAnsi"/>
          <w:szCs w:val="21"/>
        </w:rPr>
        <w:t>学习任务；</w:t>
      </w:r>
    </w:p>
    <w:p w14:paraId="070CAAEA">
      <w:pPr>
        <w:pStyle w:val="17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年龄：学生开课时需已满18岁</w:t>
      </w:r>
    </w:p>
    <w:p w14:paraId="4ACC8E23">
      <w:pPr>
        <w:pStyle w:val="17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申请要求: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 xml:space="preserve"> GPA 3.0以上</w:t>
      </w:r>
      <w:r>
        <w:rPr>
          <w:rFonts w:hint="default" w:asciiTheme="minorHAnsi" w:hAnsiTheme="minorHAnsi" w:eastAsiaTheme="majorEastAsia" w:cstheme="minorHAnsi"/>
          <w:szCs w:val="21"/>
          <w:lang w:eastAsia="zh-CN"/>
        </w:rPr>
        <w:t>（</w:t>
      </w:r>
      <w:r>
        <w:rPr>
          <w:rFonts w:hint="eastAsia" w:asciiTheme="minorHAnsi" w:hAnsiTheme="minorHAnsi" w:eastAsiaTheme="majorEastAsia" w:cstheme="minorHAnsi"/>
          <w:szCs w:val="21"/>
          <w:lang w:val="en-US" w:eastAsia="zh-Hans"/>
        </w:rPr>
        <w:t>四分制</w:t>
      </w:r>
      <w:r>
        <w:rPr>
          <w:rFonts w:hint="default" w:asciiTheme="minorHAnsi" w:hAnsiTheme="minorHAnsi" w:eastAsiaTheme="majorEastAsia" w:cstheme="minorHAnsi"/>
          <w:szCs w:val="21"/>
          <w:lang w:eastAsia="zh-CN"/>
        </w:rPr>
        <w:t>）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；托福80/雅思6.5/大学英语四级（493）/六级（450）/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  <w:woUserID w:val="1"/>
        </w:rPr>
        <w:t xml:space="preserve">Duolingo 115 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；</w:t>
      </w:r>
    </w:p>
    <w:p w14:paraId="5412120F">
      <w:pPr>
        <w:pStyle w:val="17"/>
        <w:numPr>
          <w:ilvl w:val="0"/>
          <w:numId w:val="6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通过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Uchain Education</w:t>
      </w:r>
      <w:r>
        <w:rPr>
          <w:rFonts w:hint="eastAsia" w:asciiTheme="minorHAnsi" w:hAnsiTheme="minorHAnsi" w:eastAsiaTheme="majorEastAsia" w:cstheme="minorHAnsi"/>
          <w:szCs w:val="21"/>
        </w:rPr>
        <w:t>的项目面试、</w:t>
      </w:r>
      <w:r>
        <w:rPr>
          <w:rFonts w:hint="eastAsia" w:asciiTheme="minorHAnsi" w:hAnsiTheme="minorHAnsi" w:eastAsiaTheme="majorEastAsia" w:cstheme="minorHAnsi"/>
          <w:szCs w:val="21"/>
          <w:lang w:eastAsia="zh-CN"/>
        </w:rPr>
        <w:t>加州大学欧文分校</w:t>
      </w:r>
      <w:r>
        <w:rPr>
          <w:rFonts w:hint="eastAsia" w:asciiTheme="minorHAnsi" w:hAnsiTheme="minorHAnsi" w:eastAsiaTheme="majorEastAsia" w:cstheme="minorHAnsi"/>
          <w:szCs w:val="21"/>
        </w:rPr>
        <w:t>的学术审核、以及我校院系及国际交流处的资格审核</w:t>
      </w:r>
      <w:r>
        <w:rPr>
          <w:rFonts w:asciiTheme="minorHAnsi" w:hAnsiTheme="minorHAnsi" w:eastAsiaTheme="majorEastAsia" w:cstheme="minorHAnsi"/>
          <w:szCs w:val="21"/>
        </w:rPr>
        <w:t>。</w:t>
      </w:r>
    </w:p>
    <w:p w14:paraId="03501F70">
      <w:pPr>
        <w:pStyle w:val="17"/>
        <w:numPr>
          <w:ilvl w:val="0"/>
          <w:numId w:val="0"/>
        </w:numPr>
        <w:spacing w:line="360" w:lineRule="auto"/>
        <w:ind w:leftChars="0"/>
        <w:rPr>
          <w:rFonts w:cs="Calibri" w:asciiTheme="minorHAnsi" w:hAnsiTheme="minorHAnsi"/>
          <w:b/>
          <w:bCs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lang w:val="en-US" w:eastAsia="zh-CN"/>
        </w:rPr>
        <w:t>3</w:t>
      </w:r>
      <w:r>
        <w:rPr>
          <w:rFonts w:asciiTheme="minorHAnsi" w:hAnsiTheme="minorHAnsi" w:eastAsiaTheme="majorEastAsia" w:cstheme="minorHAnsi"/>
          <w:b/>
          <w:kern w:val="0"/>
          <w:szCs w:val="21"/>
        </w:rPr>
        <w:t>、 项目申请录取方式和报名流程</w:t>
      </w:r>
    </w:p>
    <w:p w14:paraId="1C020413">
      <w:pPr>
        <w:pStyle w:val="17"/>
        <w:numPr>
          <w:ilvl w:val="0"/>
          <w:numId w:val="7"/>
        </w:numPr>
        <w:spacing w:line="360" w:lineRule="auto"/>
        <w:ind w:firstLineChars="0"/>
        <w:jc w:val="both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  <w:highlight w:val="none"/>
        </w:rPr>
        <w:t>学生本人提出申请；</w:t>
      </w:r>
    </w:p>
    <w:p w14:paraId="17F3BE0B">
      <w:pPr>
        <w:pStyle w:val="17"/>
        <w:numPr>
          <w:ilvl w:val="0"/>
          <w:numId w:val="7"/>
        </w:numPr>
        <w:spacing w:line="360" w:lineRule="auto"/>
        <w:ind w:firstLineChars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学生需扫描下方二维码填写《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202</w:t>
      </w:r>
      <w:r>
        <w:rPr>
          <w:rFonts w:hint="eastAsia" w:ascii="Calibri" w:hAnsi="Calibri" w:cs="Calibri"/>
          <w:kern w:val="2"/>
          <w:sz w:val="21"/>
          <w:szCs w:val="21"/>
          <w:lang w:val="en-US" w:eastAsia="zh-CN" w:bidi="ar"/>
        </w:rPr>
        <w:t>6夏秋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世界名校访学项目报名表》，网上报名的时间决定录取的顺序；</w:t>
      </w:r>
    </w:p>
    <w:p w14:paraId="26D4D6B6">
      <w:pPr>
        <w:pStyle w:val="8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lang w:val="en-US" w:eastAsia="zh-CN"/>
        </w:rPr>
        <w:drawing>
          <wp:inline distT="0" distB="0" distL="114300" distR="114300">
            <wp:extent cx="1057910" cy="1057910"/>
            <wp:effectExtent l="0" t="0" r="8890" b="8890"/>
            <wp:docPr id="2" name="图片 2" descr="7610a3bc20380ea2aeb1d503d85eac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610a3bc20380ea2aeb1d503d85eac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60D2D">
      <w:pPr>
        <w:pStyle w:val="17"/>
        <w:numPr>
          <w:ilvl w:val="0"/>
          <w:numId w:val="7"/>
        </w:numPr>
        <w:spacing w:line="360" w:lineRule="auto"/>
        <w:ind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学生申请资料经初步审核后，参加面试确定预录取名单；</w:t>
      </w:r>
    </w:p>
    <w:p w14:paraId="5E25A9BF">
      <w:pPr>
        <w:pStyle w:val="17"/>
        <w:numPr>
          <w:ilvl w:val="0"/>
          <w:numId w:val="7"/>
        </w:numPr>
        <w:spacing w:line="360" w:lineRule="auto"/>
        <w:ind w:firstLineChars="0"/>
        <w:jc w:val="left"/>
        <w:rPr>
          <w:rFonts w:ascii="宋体" w:hAnsi="宋体" w:cs="宋体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  <w:highlight w:val="none"/>
        </w:rPr>
        <w:t>在学校国际处</w:t>
      </w:r>
      <w:r>
        <w:rPr>
          <w:rFonts w:hint="eastAsia" w:asciiTheme="minorHAnsi" w:hAnsiTheme="minorHAnsi" w:eastAsiaTheme="majorEastAsia" w:cstheme="minorHAnsi"/>
          <w:kern w:val="0"/>
          <w:szCs w:val="21"/>
          <w:highlight w:val="none"/>
          <w:lang w:val="en-US" w:eastAsia="zh-CN"/>
        </w:rPr>
        <w:t>申请报备；</w:t>
      </w:r>
      <w:bookmarkStart w:id="0" w:name="_GoBack"/>
      <w:bookmarkEnd w:id="0"/>
    </w:p>
    <w:p w14:paraId="56984F9C">
      <w:pPr>
        <w:pStyle w:val="17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="Calibri" w:hAnsi="Calibri" w:cs="Calibri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项目咨询：唐</w:t>
      </w:r>
      <w:r>
        <w:rPr>
          <w:rFonts w:hint="eastAsia" w:ascii="Calibri" w:hAnsi="Calibri" w:cs="Calibri"/>
          <w:szCs w:val="21"/>
          <w:lang w:val="en-US" w:eastAsia="zh-CN"/>
        </w:rPr>
        <w:t>老师17372209659（微信同号）</w:t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C5DC7"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31E04"/>
    <w:multiLevelType w:val="multilevel"/>
    <w:tmpl w:val="13931E0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2E4DB914"/>
    <w:multiLevelType w:val="singleLevel"/>
    <w:tmpl w:val="2E4DB91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3">
    <w:nsid w:val="593AC677"/>
    <w:multiLevelType w:val="multilevel"/>
    <w:tmpl w:val="593AC677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4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jMDA1OTUzM2Y5NDY5MTRjNzkzNDYwY2VhYzcwZjQifQ=="/>
  </w:docVars>
  <w:rsids>
    <w:rsidRoot w:val="00500A8F"/>
    <w:rsid w:val="00001149"/>
    <w:rsid w:val="000035D7"/>
    <w:rsid w:val="00010F31"/>
    <w:rsid w:val="00013BA1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87E"/>
    <w:rsid w:val="000519A2"/>
    <w:rsid w:val="0005389A"/>
    <w:rsid w:val="00055729"/>
    <w:rsid w:val="0006181E"/>
    <w:rsid w:val="00065242"/>
    <w:rsid w:val="000675A7"/>
    <w:rsid w:val="000820F9"/>
    <w:rsid w:val="0009206E"/>
    <w:rsid w:val="000954F4"/>
    <w:rsid w:val="000A0A86"/>
    <w:rsid w:val="000A248D"/>
    <w:rsid w:val="000A2A22"/>
    <w:rsid w:val="000A4030"/>
    <w:rsid w:val="000A5251"/>
    <w:rsid w:val="000B1A29"/>
    <w:rsid w:val="000C2F7C"/>
    <w:rsid w:val="000C2FF5"/>
    <w:rsid w:val="000C3F5B"/>
    <w:rsid w:val="000C4E56"/>
    <w:rsid w:val="000C5C18"/>
    <w:rsid w:val="000C7F9A"/>
    <w:rsid w:val="000D2EEA"/>
    <w:rsid w:val="000E1209"/>
    <w:rsid w:val="000E18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3686A"/>
    <w:rsid w:val="00143E74"/>
    <w:rsid w:val="00146AB9"/>
    <w:rsid w:val="00151E96"/>
    <w:rsid w:val="00167799"/>
    <w:rsid w:val="00170451"/>
    <w:rsid w:val="001738F0"/>
    <w:rsid w:val="00176F21"/>
    <w:rsid w:val="00182E04"/>
    <w:rsid w:val="001834A2"/>
    <w:rsid w:val="00186190"/>
    <w:rsid w:val="001869B8"/>
    <w:rsid w:val="00192C0F"/>
    <w:rsid w:val="00196CB5"/>
    <w:rsid w:val="001A0C7A"/>
    <w:rsid w:val="001A281F"/>
    <w:rsid w:val="001A4E99"/>
    <w:rsid w:val="001A7D56"/>
    <w:rsid w:val="001B1369"/>
    <w:rsid w:val="001B1730"/>
    <w:rsid w:val="001B49B3"/>
    <w:rsid w:val="001C1A51"/>
    <w:rsid w:val="001C3481"/>
    <w:rsid w:val="001C6985"/>
    <w:rsid w:val="001D4042"/>
    <w:rsid w:val="001D4EF4"/>
    <w:rsid w:val="001E31D7"/>
    <w:rsid w:val="001E5D98"/>
    <w:rsid w:val="001E7571"/>
    <w:rsid w:val="001F00DB"/>
    <w:rsid w:val="001F5524"/>
    <w:rsid w:val="00202030"/>
    <w:rsid w:val="00203BFF"/>
    <w:rsid w:val="002133F2"/>
    <w:rsid w:val="0021711E"/>
    <w:rsid w:val="00220E2D"/>
    <w:rsid w:val="0022214B"/>
    <w:rsid w:val="0022260C"/>
    <w:rsid w:val="002274D9"/>
    <w:rsid w:val="00231B5A"/>
    <w:rsid w:val="00242260"/>
    <w:rsid w:val="002441C6"/>
    <w:rsid w:val="002449A1"/>
    <w:rsid w:val="00251642"/>
    <w:rsid w:val="00254885"/>
    <w:rsid w:val="00255140"/>
    <w:rsid w:val="00261406"/>
    <w:rsid w:val="00261C11"/>
    <w:rsid w:val="00271BCB"/>
    <w:rsid w:val="00275270"/>
    <w:rsid w:val="0028056A"/>
    <w:rsid w:val="002806E5"/>
    <w:rsid w:val="002852EE"/>
    <w:rsid w:val="0029179F"/>
    <w:rsid w:val="00292326"/>
    <w:rsid w:val="00295361"/>
    <w:rsid w:val="00296348"/>
    <w:rsid w:val="00297E1A"/>
    <w:rsid w:val="002A1734"/>
    <w:rsid w:val="002A402F"/>
    <w:rsid w:val="002B61DD"/>
    <w:rsid w:val="002B7076"/>
    <w:rsid w:val="002C2028"/>
    <w:rsid w:val="002C229B"/>
    <w:rsid w:val="002C27D4"/>
    <w:rsid w:val="002C571A"/>
    <w:rsid w:val="002C6AEB"/>
    <w:rsid w:val="002C722D"/>
    <w:rsid w:val="002D04D0"/>
    <w:rsid w:val="002D76B2"/>
    <w:rsid w:val="002E0E9B"/>
    <w:rsid w:val="002E1476"/>
    <w:rsid w:val="002E3299"/>
    <w:rsid w:val="002E4985"/>
    <w:rsid w:val="002E64CC"/>
    <w:rsid w:val="002F1A53"/>
    <w:rsid w:val="002F314E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34538"/>
    <w:rsid w:val="003354A1"/>
    <w:rsid w:val="003423E0"/>
    <w:rsid w:val="00342D9D"/>
    <w:rsid w:val="00342E7E"/>
    <w:rsid w:val="003643BE"/>
    <w:rsid w:val="0037277F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A2D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4EDA"/>
    <w:rsid w:val="003F50D1"/>
    <w:rsid w:val="003F5F88"/>
    <w:rsid w:val="003F73EF"/>
    <w:rsid w:val="00404963"/>
    <w:rsid w:val="0041273F"/>
    <w:rsid w:val="0042039B"/>
    <w:rsid w:val="00426325"/>
    <w:rsid w:val="00430381"/>
    <w:rsid w:val="00437101"/>
    <w:rsid w:val="00437A33"/>
    <w:rsid w:val="00437B77"/>
    <w:rsid w:val="004421B1"/>
    <w:rsid w:val="00442AE1"/>
    <w:rsid w:val="004469A3"/>
    <w:rsid w:val="004472FC"/>
    <w:rsid w:val="0045270B"/>
    <w:rsid w:val="00454C45"/>
    <w:rsid w:val="004624BE"/>
    <w:rsid w:val="00465A92"/>
    <w:rsid w:val="004674CE"/>
    <w:rsid w:val="004679CE"/>
    <w:rsid w:val="00470270"/>
    <w:rsid w:val="00471CBF"/>
    <w:rsid w:val="00481273"/>
    <w:rsid w:val="00485AD1"/>
    <w:rsid w:val="004932B6"/>
    <w:rsid w:val="004946E0"/>
    <w:rsid w:val="00495E6D"/>
    <w:rsid w:val="004A1602"/>
    <w:rsid w:val="004A51A8"/>
    <w:rsid w:val="004B3073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4529"/>
    <w:rsid w:val="005060F9"/>
    <w:rsid w:val="00510599"/>
    <w:rsid w:val="00512BAE"/>
    <w:rsid w:val="005167D4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63F7F"/>
    <w:rsid w:val="0057138A"/>
    <w:rsid w:val="00572B6E"/>
    <w:rsid w:val="00573C15"/>
    <w:rsid w:val="0057494B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43F0"/>
    <w:rsid w:val="005C7CC0"/>
    <w:rsid w:val="005D0683"/>
    <w:rsid w:val="005E5A41"/>
    <w:rsid w:val="005E674A"/>
    <w:rsid w:val="005E6E17"/>
    <w:rsid w:val="005F6112"/>
    <w:rsid w:val="00606AA2"/>
    <w:rsid w:val="00606C4F"/>
    <w:rsid w:val="00615CF7"/>
    <w:rsid w:val="00617A76"/>
    <w:rsid w:val="00621ED0"/>
    <w:rsid w:val="00622238"/>
    <w:rsid w:val="00624494"/>
    <w:rsid w:val="00624BB2"/>
    <w:rsid w:val="00632329"/>
    <w:rsid w:val="00637AD1"/>
    <w:rsid w:val="006421C2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439F"/>
    <w:rsid w:val="006A6A07"/>
    <w:rsid w:val="006A72B8"/>
    <w:rsid w:val="006B1E37"/>
    <w:rsid w:val="006C2070"/>
    <w:rsid w:val="006D5B15"/>
    <w:rsid w:val="006D642C"/>
    <w:rsid w:val="006F6895"/>
    <w:rsid w:val="00700EA9"/>
    <w:rsid w:val="0070255A"/>
    <w:rsid w:val="00705BEF"/>
    <w:rsid w:val="00706179"/>
    <w:rsid w:val="007113DD"/>
    <w:rsid w:val="00713EF9"/>
    <w:rsid w:val="0071430B"/>
    <w:rsid w:val="00720659"/>
    <w:rsid w:val="0072201D"/>
    <w:rsid w:val="007243E9"/>
    <w:rsid w:val="00730B61"/>
    <w:rsid w:val="00733292"/>
    <w:rsid w:val="007423FD"/>
    <w:rsid w:val="0076199E"/>
    <w:rsid w:val="007619AD"/>
    <w:rsid w:val="00762330"/>
    <w:rsid w:val="007640E0"/>
    <w:rsid w:val="007652B1"/>
    <w:rsid w:val="0076777F"/>
    <w:rsid w:val="00770616"/>
    <w:rsid w:val="00772E22"/>
    <w:rsid w:val="00775505"/>
    <w:rsid w:val="00776AE1"/>
    <w:rsid w:val="0078010F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B8F"/>
    <w:rsid w:val="007E0C8A"/>
    <w:rsid w:val="007E156F"/>
    <w:rsid w:val="007E2ACE"/>
    <w:rsid w:val="007E3816"/>
    <w:rsid w:val="007F262A"/>
    <w:rsid w:val="007F5700"/>
    <w:rsid w:val="00802548"/>
    <w:rsid w:val="00802957"/>
    <w:rsid w:val="008122CA"/>
    <w:rsid w:val="00814AA6"/>
    <w:rsid w:val="00823ADD"/>
    <w:rsid w:val="008267EE"/>
    <w:rsid w:val="0083050D"/>
    <w:rsid w:val="00832E9B"/>
    <w:rsid w:val="0083786A"/>
    <w:rsid w:val="00840178"/>
    <w:rsid w:val="0084297C"/>
    <w:rsid w:val="008432ED"/>
    <w:rsid w:val="00843F7D"/>
    <w:rsid w:val="008450F3"/>
    <w:rsid w:val="0086227D"/>
    <w:rsid w:val="00863FEE"/>
    <w:rsid w:val="008653E0"/>
    <w:rsid w:val="00865CF9"/>
    <w:rsid w:val="00866C18"/>
    <w:rsid w:val="00867B69"/>
    <w:rsid w:val="0088500C"/>
    <w:rsid w:val="0089014A"/>
    <w:rsid w:val="008902CF"/>
    <w:rsid w:val="008966E9"/>
    <w:rsid w:val="008A252D"/>
    <w:rsid w:val="008B4A3B"/>
    <w:rsid w:val="008B56E5"/>
    <w:rsid w:val="008C1F77"/>
    <w:rsid w:val="008C53F5"/>
    <w:rsid w:val="008D3CFE"/>
    <w:rsid w:val="008D5E6C"/>
    <w:rsid w:val="008D7F16"/>
    <w:rsid w:val="008E1E1E"/>
    <w:rsid w:val="008E4534"/>
    <w:rsid w:val="008E54DB"/>
    <w:rsid w:val="008F1045"/>
    <w:rsid w:val="008F171A"/>
    <w:rsid w:val="008F7734"/>
    <w:rsid w:val="009018E4"/>
    <w:rsid w:val="00903BED"/>
    <w:rsid w:val="00905613"/>
    <w:rsid w:val="00905BF1"/>
    <w:rsid w:val="00910970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466E4"/>
    <w:rsid w:val="0095092B"/>
    <w:rsid w:val="00951195"/>
    <w:rsid w:val="00952045"/>
    <w:rsid w:val="00952BA5"/>
    <w:rsid w:val="009554FB"/>
    <w:rsid w:val="00957EEC"/>
    <w:rsid w:val="009609B5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0647"/>
    <w:rsid w:val="0099101F"/>
    <w:rsid w:val="009959F3"/>
    <w:rsid w:val="00996091"/>
    <w:rsid w:val="009A11C1"/>
    <w:rsid w:val="009A16FA"/>
    <w:rsid w:val="009A1CFD"/>
    <w:rsid w:val="009A27F7"/>
    <w:rsid w:val="009A292D"/>
    <w:rsid w:val="009A4CAF"/>
    <w:rsid w:val="009A69B5"/>
    <w:rsid w:val="009A6B36"/>
    <w:rsid w:val="009B0D73"/>
    <w:rsid w:val="009B1848"/>
    <w:rsid w:val="009B3167"/>
    <w:rsid w:val="009B682A"/>
    <w:rsid w:val="009C020C"/>
    <w:rsid w:val="009C17A4"/>
    <w:rsid w:val="009C35A3"/>
    <w:rsid w:val="009C5D67"/>
    <w:rsid w:val="009C7A2D"/>
    <w:rsid w:val="009C7CE4"/>
    <w:rsid w:val="009E4A3B"/>
    <w:rsid w:val="009F0653"/>
    <w:rsid w:val="009F7788"/>
    <w:rsid w:val="009F7FCB"/>
    <w:rsid w:val="00A00B17"/>
    <w:rsid w:val="00A03165"/>
    <w:rsid w:val="00A1042E"/>
    <w:rsid w:val="00A15965"/>
    <w:rsid w:val="00A1794D"/>
    <w:rsid w:val="00A207E1"/>
    <w:rsid w:val="00A220C6"/>
    <w:rsid w:val="00A2358C"/>
    <w:rsid w:val="00A2663A"/>
    <w:rsid w:val="00A309B6"/>
    <w:rsid w:val="00A31C85"/>
    <w:rsid w:val="00A32C2E"/>
    <w:rsid w:val="00A33A9E"/>
    <w:rsid w:val="00A41AEC"/>
    <w:rsid w:val="00A5437F"/>
    <w:rsid w:val="00A623DF"/>
    <w:rsid w:val="00A67A48"/>
    <w:rsid w:val="00A67B5E"/>
    <w:rsid w:val="00A72E16"/>
    <w:rsid w:val="00A76003"/>
    <w:rsid w:val="00A76D78"/>
    <w:rsid w:val="00A82ED7"/>
    <w:rsid w:val="00A83140"/>
    <w:rsid w:val="00A843DA"/>
    <w:rsid w:val="00A84830"/>
    <w:rsid w:val="00A90B22"/>
    <w:rsid w:val="00AA2334"/>
    <w:rsid w:val="00AA4DC4"/>
    <w:rsid w:val="00AB05C6"/>
    <w:rsid w:val="00AB66D7"/>
    <w:rsid w:val="00AC266D"/>
    <w:rsid w:val="00AC32C6"/>
    <w:rsid w:val="00AC36F0"/>
    <w:rsid w:val="00AD7BA1"/>
    <w:rsid w:val="00AE7DD0"/>
    <w:rsid w:val="00AF5247"/>
    <w:rsid w:val="00AF78C6"/>
    <w:rsid w:val="00AF7CB4"/>
    <w:rsid w:val="00B00961"/>
    <w:rsid w:val="00B12237"/>
    <w:rsid w:val="00B12438"/>
    <w:rsid w:val="00B12F3C"/>
    <w:rsid w:val="00B24FF7"/>
    <w:rsid w:val="00B2543C"/>
    <w:rsid w:val="00B26192"/>
    <w:rsid w:val="00B27AAC"/>
    <w:rsid w:val="00B40A47"/>
    <w:rsid w:val="00B40A66"/>
    <w:rsid w:val="00B50CF4"/>
    <w:rsid w:val="00B57B39"/>
    <w:rsid w:val="00B6632A"/>
    <w:rsid w:val="00B67C18"/>
    <w:rsid w:val="00B74F9C"/>
    <w:rsid w:val="00B76725"/>
    <w:rsid w:val="00B801E0"/>
    <w:rsid w:val="00B83422"/>
    <w:rsid w:val="00B841C1"/>
    <w:rsid w:val="00B8765A"/>
    <w:rsid w:val="00B955B3"/>
    <w:rsid w:val="00BA15F6"/>
    <w:rsid w:val="00BA32D8"/>
    <w:rsid w:val="00BA4420"/>
    <w:rsid w:val="00BB03D0"/>
    <w:rsid w:val="00BB11A8"/>
    <w:rsid w:val="00BB2026"/>
    <w:rsid w:val="00BC3B43"/>
    <w:rsid w:val="00BC5535"/>
    <w:rsid w:val="00BC7E20"/>
    <w:rsid w:val="00BD670A"/>
    <w:rsid w:val="00BE02A7"/>
    <w:rsid w:val="00BE2788"/>
    <w:rsid w:val="00BE6F4C"/>
    <w:rsid w:val="00BE7E70"/>
    <w:rsid w:val="00BF460C"/>
    <w:rsid w:val="00BF5F9C"/>
    <w:rsid w:val="00C02F99"/>
    <w:rsid w:val="00C03778"/>
    <w:rsid w:val="00C05D8E"/>
    <w:rsid w:val="00C06B20"/>
    <w:rsid w:val="00C06CBE"/>
    <w:rsid w:val="00C07791"/>
    <w:rsid w:val="00C11863"/>
    <w:rsid w:val="00C123C3"/>
    <w:rsid w:val="00C126DF"/>
    <w:rsid w:val="00C15DBB"/>
    <w:rsid w:val="00C22071"/>
    <w:rsid w:val="00C25B78"/>
    <w:rsid w:val="00C2641C"/>
    <w:rsid w:val="00C444EA"/>
    <w:rsid w:val="00C453CE"/>
    <w:rsid w:val="00C50DF8"/>
    <w:rsid w:val="00C5114A"/>
    <w:rsid w:val="00C55BB5"/>
    <w:rsid w:val="00C56242"/>
    <w:rsid w:val="00C642A4"/>
    <w:rsid w:val="00C64953"/>
    <w:rsid w:val="00C65992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1D86"/>
    <w:rsid w:val="00CA222B"/>
    <w:rsid w:val="00CA2A8B"/>
    <w:rsid w:val="00CA65E9"/>
    <w:rsid w:val="00CB0018"/>
    <w:rsid w:val="00CB4339"/>
    <w:rsid w:val="00CB6A55"/>
    <w:rsid w:val="00CC06D4"/>
    <w:rsid w:val="00CC1890"/>
    <w:rsid w:val="00CC480B"/>
    <w:rsid w:val="00CC530F"/>
    <w:rsid w:val="00CC6F76"/>
    <w:rsid w:val="00CC72C5"/>
    <w:rsid w:val="00CC7310"/>
    <w:rsid w:val="00CD332E"/>
    <w:rsid w:val="00CD41C2"/>
    <w:rsid w:val="00CD4E6A"/>
    <w:rsid w:val="00CD5A34"/>
    <w:rsid w:val="00CE06FC"/>
    <w:rsid w:val="00CE4335"/>
    <w:rsid w:val="00D02906"/>
    <w:rsid w:val="00D03331"/>
    <w:rsid w:val="00D071AB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063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A08E9"/>
    <w:rsid w:val="00DA100A"/>
    <w:rsid w:val="00DA19D1"/>
    <w:rsid w:val="00DA25AD"/>
    <w:rsid w:val="00DA73E5"/>
    <w:rsid w:val="00DB0090"/>
    <w:rsid w:val="00DB1679"/>
    <w:rsid w:val="00DB335D"/>
    <w:rsid w:val="00DB462A"/>
    <w:rsid w:val="00DC2F1C"/>
    <w:rsid w:val="00DC2F84"/>
    <w:rsid w:val="00DC4BA2"/>
    <w:rsid w:val="00DC57F3"/>
    <w:rsid w:val="00DD4C8D"/>
    <w:rsid w:val="00DD7FB4"/>
    <w:rsid w:val="00DE3A6C"/>
    <w:rsid w:val="00DE78E8"/>
    <w:rsid w:val="00DE7BD3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41AAF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30DA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057A1"/>
    <w:rsid w:val="00F13937"/>
    <w:rsid w:val="00F162EF"/>
    <w:rsid w:val="00F17267"/>
    <w:rsid w:val="00F23387"/>
    <w:rsid w:val="00F27587"/>
    <w:rsid w:val="00F307F9"/>
    <w:rsid w:val="00F3131F"/>
    <w:rsid w:val="00F32538"/>
    <w:rsid w:val="00F34A00"/>
    <w:rsid w:val="00F34D93"/>
    <w:rsid w:val="00F50728"/>
    <w:rsid w:val="00F62AEB"/>
    <w:rsid w:val="00F66A6D"/>
    <w:rsid w:val="00F72010"/>
    <w:rsid w:val="00F76428"/>
    <w:rsid w:val="00F77798"/>
    <w:rsid w:val="00F778F0"/>
    <w:rsid w:val="00F77B4D"/>
    <w:rsid w:val="00F820F7"/>
    <w:rsid w:val="00F832EB"/>
    <w:rsid w:val="00F83A44"/>
    <w:rsid w:val="00F85C22"/>
    <w:rsid w:val="00F86B12"/>
    <w:rsid w:val="00F87AC6"/>
    <w:rsid w:val="00F979AC"/>
    <w:rsid w:val="00FA1DC1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D55B2"/>
    <w:rsid w:val="00FE2B9E"/>
    <w:rsid w:val="00FE6555"/>
    <w:rsid w:val="00FE6AA0"/>
    <w:rsid w:val="00FF13BC"/>
    <w:rsid w:val="00FF51E1"/>
    <w:rsid w:val="01230966"/>
    <w:rsid w:val="01BE4759"/>
    <w:rsid w:val="07EF826E"/>
    <w:rsid w:val="0B6F57A1"/>
    <w:rsid w:val="0D577232"/>
    <w:rsid w:val="10FE5437"/>
    <w:rsid w:val="117E90B9"/>
    <w:rsid w:val="12DD5E6D"/>
    <w:rsid w:val="175F0F9E"/>
    <w:rsid w:val="17FBFED8"/>
    <w:rsid w:val="197ED85A"/>
    <w:rsid w:val="1EAAD9F3"/>
    <w:rsid w:val="1F6FFD2B"/>
    <w:rsid w:val="25754A67"/>
    <w:rsid w:val="278B188D"/>
    <w:rsid w:val="2B9056E6"/>
    <w:rsid w:val="2EBC7702"/>
    <w:rsid w:val="2FE907D8"/>
    <w:rsid w:val="32F469A7"/>
    <w:rsid w:val="3697705D"/>
    <w:rsid w:val="370C2528"/>
    <w:rsid w:val="38905E46"/>
    <w:rsid w:val="39FF5080"/>
    <w:rsid w:val="3BEE5142"/>
    <w:rsid w:val="3D3F612E"/>
    <w:rsid w:val="3ED7E381"/>
    <w:rsid w:val="3EDE6A36"/>
    <w:rsid w:val="3FBC7DA9"/>
    <w:rsid w:val="3FC12377"/>
    <w:rsid w:val="3FF3EA30"/>
    <w:rsid w:val="4663199C"/>
    <w:rsid w:val="4AC9EB1A"/>
    <w:rsid w:val="4B582B2E"/>
    <w:rsid w:val="4BEEF169"/>
    <w:rsid w:val="4FDAFC2D"/>
    <w:rsid w:val="51C30BE7"/>
    <w:rsid w:val="54420BCB"/>
    <w:rsid w:val="57B770FF"/>
    <w:rsid w:val="5A913141"/>
    <w:rsid w:val="5C6857E1"/>
    <w:rsid w:val="5EBD3670"/>
    <w:rsid w:val="5EFC78BC"/>
    <w:rsid w:val="5F6BF0F7"/>
    <w:rsid w:val="5FF6BBFD"/>
    <w:rsid w:val="628B260E"/>
    <w:rsid w:val="68B292BB"/>
    <w:rsid w:val="6B3110EF"/>
    <w:rsid w:val="6BFBF331"/>
    <w:rsid w:val="6DAA673D"/>
    <w:rsid w:val="6F4F06A5"/>
    <w:rsid w:val="6FBAF4CA"/>
    <w:rsid w:val="6FBF9DB4"/>
    <w:rsid w:val="73C79B92"/>
    <w:rsid w:val="76E71A1A"/>
    <w:rsid w:val="7BFDB9C9"/>
    <w:rsid w:val="7EBF8571"/>
    <w:rsid w:val="7EFF94C1"/>
    <w:rsid w:val="7F124915"/>
    <w:rsid w:val="7F76F88E"/>
    <w:rsid w:val="7FBE7FA5"/>
    <w:rsid w:val="7FDC63C5"/>
    <w:rsid w:val="7FFDD64C"/>
    <w:rsid w:val="8EDB6162"/>
    <w:rsid w:val="8FCEEEE5"/>
    <w:rsid w:val="9F7FD18D"/>
    <w:rsid w:val="9FBF1710"/>
    <w:rsid w:val="AFFF6387"/>
    <w:rsid w:val="B7FFC6A5"/>
    <w:rsid w:val="B86F5818"/>
    <w:rsid w:val="BCDCA375"/>
    <w:rsid w:val="BEBA9CCE"/>
    <w:rsid w:val="BFE6EC50"/>
    <w:rsid w:val="BFFE58E3"/>
    <w:rsid w:val="CFDFFF20"/>
    <w:rsid w:val="D77B9B02"/>
    <w:rsid w:val="DA99237B"/>
    <w:rsid w:val="DB2FADFE"/>
    <w:rsid w:val="DCFD5469"/>
    <w:rsid w:val="DD5EB8FF"/>
    <w:rsid w:val="DDB5073D"/>
    <w:rsid w:val="DDFB4C71"/>
    <w:rsid w:val="DF949C6D"/>
    <w:rsid w:val="E3F79BA1"/>
    <w:rsid w:val="EBFFDC78"/>
    <w:rsid w:val="EED9C190"/>
    <w:rsid w:val="EFEA42CE"/>
    <w:rsid w:val="EFF638F2"/>
    <w:rsid w:val="EFFF6D66"/>
    <w:rsid w:val="F2BF5442"/>
    <w:rsid w:val="F2DD4A02"/>
    <w:rsid w:val="F53F090F"/>
    <w:rsid w:val="F65FE4D0"/>
    <w:rsid w:val="F786A7CE"/>
    <w:rsid w:val="F79F14AB"/>
    <w:rsid w:val="F7BA898F"/>
    <w:rsid w:val="F8DDFF6A"/>
    <w:rsid w:val="FAB5D1E0"/>
    <w:rsid w:val="FB5F0BA5"/>
    <w:rsid w:val="FB5F66BE"/>
    <w:rsid w:val="FBEF6984"/>
    <w:rsid w:val="FBF95F0A"/>
    <w:rsid w:val="FBF97BB9"/>
    <w:rsid w:val="FBFF101B"/>
    <w:rsid w:val="FD6EC4A6"/>
    <w:rsid w:val="FD7ACABB"/>
    <w:rsid w:val="FD7F3572"/>
    <w:rsid w:val="FE5B88EA"/>
    <w:rsid w:val="FEF9CBCA"/>
    <w:rsid w:val="FF6E61DC"/>
    <w:rsid w:val="FF7B62C3"/>
    <w:rsid w:val="FF9F644D"/>
    <w:rsid w:val="FFDD7A15"/>
    <w:rsid w:val="FFDDC1A0"/>
    <w:rsid w:val="FFEB4AC1"/>
    <w:rsid w:val="FFF6ADDA"/>
    <w:rsid w:val="FFF74DB2"/>
    <w:rsid w:val="FFFF37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Hyperlink"/>
    <w:basedOn w:val="11"/>
    <w:qFormat/>
    <w:uiPriority w:val="0"/>
    <w:rPr>
      <w:color w:val="0068B7"/>
      <w:u w:val="none"/>
    </w:rPr>
  </w:style>
  <w:style w:type="character" w:customStyle="1" w:styleId="14">
    <w:name w:val="141"/>
    <w:qFormat/>
    <w:uiPriority w:val="0"/>
    <w:rPr>
      <w:sz w:val="21"/>
      <w:szCs w:val="21"/>
    </w:rPr>
  </w:style>
  <w:style w:type="character" w:customStyle="1" w:styleId="15">
    <w:name w:val="ztag pre"/>
    <w:basedOn w:val="11"/>
    <w:qFormat/>
    <w:uiPriority w:val="0"/>
  </w:style>
  <w:style w:type="character" w:customStyle="1" w:styleId="16">
    <w:name w:val="已访问的超链接1"/>
    <w:qFormat/>
    <w:uiPriority w:val="0"/>
    <w:rPr>
      <w:color w:val="800080"/>
      <w:u w:val="single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x_msonormal"/>
    <w:basedOn w:val="1"/>
    <w:qFormat/>
    <w:uiPriority w:val="99"/>
    <w:pPr>
      <w:spacing w:after="0" w:line="240" w:lineRule="auto"/>
    </w:pPr>
    <w:rPr>
      <w:rFonts w:ascii="Calibri" w:hAnsi="Calibri" w:eastAsia="Calibri" w:cs="Calibri"/>
    </w:rPr>
  </w:style>
  <w:style w:type="paragraph" w:customStyle="1" w:styleId="1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0">
    <w:name w:val="15"/>
    <w:basedOn w:val="11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21">
    <w:name w:val="10"/>
    <w:basedOn w:val="11"/>
    <w:qFormat/>
    <w:uiPriority w:val="0"/>
    <w:rPr>
      <w:rFonts w:hint="default" w:ascii="Calibri" w:hAnsi="Calibri" w:cs="Calibri"/>
    </w:rPr>
  </w:style>
  <w:style w:type="paragraph" w:customStyle="1" w:styleId="22">
    <w:name w:val="列出段落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6</Pages>
  <Words>2610</Words>
  <Characters>4434</Characters>
  <Lines>1</Lines>
  <Paragraphs>1</Paragraphs>
  <TotalTime>0</TotalTime>
  <ScaleCrop>false</ScaleCrop>
  <LinksUpToDate>false</LinksUpToDate>
  <CharactersWithSpaces>6457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2020-05-07T13:27:00Z</dcterms:created>
  <dc:creator>全美国际教育协会</dc:creator>
  <cp:lastModifiedBy>十年前菇凉</cp:lastModifiedBy>
  <cp:lastPrinted>2011-12-31T08:54:00Z</cp:lastPrinted>
  <dcterms:modified xsi:type="dcterms:W3CDTF">2026-03-17T07:11:36Z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83E6F8EB6C6B410F9AB67185A338CFD2</vt:lpwstr>
  </property>
  <property fmtid="{D5CDD505-2E9C-101B-9397-08002B2CF9AE}" pid="4" name="KSOTemplateDocerSaveRecord">
    <vt:lpwstr>eyJoZGlkIjoiODAxYTAxYTM0YzdkZGEzYmNhNDgyODM1ZTkzMjY4OTEiLCJ1c2VySWQiOiI3NTA0ODkyNDkifQ==</vt:lpwstr>
  </property>
</Properties>
</file>