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C4" w:rsidRDefault="0043406D" w:rsidP="004340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进入网上办事大厅，选择“网络信息中心”，点击“智慧校园用户权限申请”。</w:t>
      </w:r>
    </w:p>
    <w:p w:rsidR="0043406D" w:rsidRDefault="0043406D" w:rsidP="0043406D">
      <w:pPr>
        <w:jc w:val="center"/>
      </w:pPr>
      <w:r>
        <w:rPr>
          <w:noProof/>
        </w:rPr>
        <w:drawing>
          <wp:inline distT="0" distB="0" distL="0" distR="0" wp14:anchorId="59662699" wp14:editId="1BA1B5CA">
            <wp:extent cx="5274310" cy="37572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06D" w:rsidRDefault="0043406D" w:rsidP="004340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按照要求填写好相关的信息，其中账号信息填写人事处下发的工号。</w:t>
      </w:r>
    </w:p>
    <w:p w:rsidR="006E5438" w:rsidRDefault="0043406D" w:rsidP="006E5438">
      <w:pPr>
        <w:pStyle w:val="a3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252BA236" wp14:editId="1565D8CC">
            <wp:extent cx="5274310" cy="3830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438" w:rsidRDefault="006E5438" w:rsidP="006E5438">
      <w:pPr>
        <w:jc w:val="left"/>
        <w:rPr>
          <w:rFonts w:hint="eastAsia"/>
        </w:rPr>
      </w:pPr>
      <w:r>
        <w:rPr>
          <w:rFonts w:hint="eastAsia"/>
        </w:rPr>
        <w:t>三、如需使用财务系统，</w:t>
      </w:r>
      <w:bookmarkStart w:id="0" w:name="_GoBack"/>
      <w:bookmarkEnd w:id="0"/>
      <w:r>
        <w:rPr>
          <w:rFonts w:hint="eastAsia"/>
        </w:rPr>
        <w:t>上述流程完成后，把</w:t>
      </w:r>
      <w:r w:rsidRPr="006E5438">
        <w:rPr>
          <w:rFonts w:hint="eastAsia"/>
        </w:rPr>
        <w:t>网上流程走完的单子打印出来到财务处</w:t>
      </w:r>
      <w:r w:rsidRPr="006E5438">
        <w:t>202汪昊老师那里去登记</w:t>
      </w:r>
      <w:r>
        <w:rPr>
          <w:rFonts w:hint="eastAsia"/>
        </w:rPr>
        <w:t>方可使用财务系统。</w:t>
      </w:r>
    </w:p>
    <w:sectPr w:rsidR="006E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F9" w:rsidRDefault="000150F9" w:rsidP="006E5438">
      <w:r>
        <w:separator/>
      </w:r>
    </w:p>
  </w:endnote>
  <w:endnote w:type="continuationSeparator" w:id="0">
    <w:p w:rsidR="000150F9" w:rsidRDefault="000150F9" w:rsidP="006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F9" w:rsidRDefault="000150F9" w:rsidP="006E5438">
      <w:r>
        <w:separator/>
      </w:r>
    </w:p>
  </w:footnote>
  <w:footnote w:type="continuationSeparator" w:id="0">
    <w:p w:rsidR="000150F9" w:rsidRDefault="000150F9" w:rsidP="006E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6062"/>
    <w:multiLevelType w:val="hybridMultilevel"/>
    <w:tmpl w:val="2A822E98"/>
    <w:lvl w:ilvl="0" w:tplc="3D3CA2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9"/>
    <w:rsid w:val="000150F9"/>
    <w:rsid w:val="00042643"/>
    <w:rsid w:val="0043406D"/>
    <w:rsid w:val="006E5438"/>
    <w:rsid w:val="00904160"/>
    <w:rsid w:val="00C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1E0E"/>
  <w15:chartTrackingRefBased/>
  <w15:docId w15:val="{9690362E-DF20-4EE3-862C-5EC872C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54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5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2023-09-15T00:50:00Z</dcterms:created>
  <dcterms:modified xsi:type="dcterms:W3CDTF">2023-09-19T06:45:00Z</dcterms:modified>
</cp:coreProperties>
</file>