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4B" w:rsidRDefault="007B2613">
      <w:pPr>
        <w:adjustRightInd w:val="0"/>
        <w:snapToGrid w:val="0"/>
        <w:spacing w:afterLines="50" w:after="156" w:line="500" w:lineRule="exac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984B4B" w:rsidRDefault="007B2613">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p>
    <w:p w:rsidR="00984B4B" w:rsidRDefault="00984B4B">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984B4B">
        <w:trPr>
          <w:trHeight w:val="643"/>
          <w:tblHeader/>
          <w:jc w:val="center"/>
        </w:trPr>
        <w:tc>
          <w:tcPr>
            <w:tcW w:w="848" w:type="dxa"/>
            <w:tcMar>
              <w:left w:w="45" w:type="dxa"/>
              <w:right w:w="45" w:type="dxa"/>
            </w:tcMar>
            <w:vAlign w:val="center"/>
          </w:tcPr>
          <w:p w:rsidR="00984B4B" w:rsidRDefault="007B2613">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984B4B" w:rsidRDefault="007B2613">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984B4B" w:rsidRDefault="007B2613">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984B4B" w:rsidRDefault="007B2613">
            <w:pPr>
              <w:spacing w:line="300" w:lineRule="exact"/>
              <w:rPr>
                <w:rFonts w:ascii="黑体" w:eastAsia="黑体" w:hAnsi="黑体"/>
                <w:b/>
                <w:bCs/>
                <w:kern w:val="0"/>
                <w:szCs w:val="21"/>
              </w:rPr>
            </w:pPr>
            <w:r>
              <w:rPr>
                <w:rFonts w:ascii="黑体" w:eastAsia="黑体" w:hAnsi="黑体"/>
                <w:b/>
                <w:bCs/>
                <w:kern w:val="0"/>
                <w:szCs w:val="21"/>
              </w:rPr>
              <w:t>情况记录</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责任体系</w:t>
            </w:r>
          </w:p>
        </w:tc>
      </w:tr>
      <w:tr w:rsidR="00984B4B">
        <w:trPr>
          <w:trHeight w:val="90"/>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学校层面安全责任体系</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984B4B" w:rsidRDefault="007B2613">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院系层面安全责任体系</w:t>
            </w:r>
          </w:p>
        </w:tc>
      </w:tr>
      <w:tr w:rsidR="00984B4B">
        <w:trPr>
          <w:trHeight w:val="90"/>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经费保障</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队伍建设</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984B4B" w:rsidRDefault="007B2613">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407"/>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规章制度</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实验室安全管理制度</w:t>
            </w:r>
          </w:p>
        </w:tc>
      </w:tr>
      <w:tr w:rsidR="00984B4B">
        <w:trPr>
          <w:trHeight w:val="585"/>
          <w:jc w:val="center"/>
        </w:trPr>
        <w:tc>
          <w:tcPr>
            <w:tcW w:w="848"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984B4B" w:rsidRDefault="007B2613">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491"/>
          <w:jc w:val="center"/>
        </w:trPr>
        <w:tc>
          <w:tcPr>
            <w:tcW w:w="848"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984B4B" w:rsidRDefault="007B2613">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984B4B" w:rsidRDefault="007B2613">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491"/>
          <w:jc w:val="center"/>
        </w:trPr>
        <w:tc>
          <w:tcPr>
            <w:tcW w:w="848"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984B4B" w:rsidRDefault="007B2613">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984B4B" w:rsidRDefault="00984B4B">
            <w:pPr>
              <w:widowControl/>
              <w:spacing w:line="300" w:lineRule="exact"/>
              <w:rPr>
                <w:rFonts w:eastAsia="仿宋"/>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安全宣传教育</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安全教育活动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984B4B" w:rsidRDefault="00984B4B">
            <w:pPr>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984B4B" w:rsidRDefault="00984B4B">
            <w:pPr>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安全文化</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984B4B" w:rsidRDefault="00984B4B">
            <w:pPr>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安全检查</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危险源辨识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安全检查</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984B4B" w:rsidRDefault="007B2613">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984B4B" w:rsidRDefault="007B2613">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984B4B" w:rsidRDefault="00984B4B">
            <w:pPr>
              <w:widowControl/>
              <w:spacing w:line="300" w:lineRule="exact"/>
              <w:rPr>
                <w:rFonts w:eastAsia="仿宋"/>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984B4B" w:rsidRDefault="007B2613">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984B4B" w:rsidRDefault="00984B4B">
            <w:pPr>
              <w:widowControl/>
              <w:spacing w:line="300" w:lineRule="exact"/>
              <w:rPr>
                <w:rFonts w:eastAsia="仿宋"/>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安全隐患整改</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安全报告</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实验场所</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场所环境</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984B4B" w:rsidRDefault="007B2613">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984B4B" w:rsidRDefault="007B2613">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984B4B" w:rsidRDefault="007B2613">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984B4B" w:rsidRDefault="007B2613">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984B4B" w:rsidRDefault="007B2613">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984B4B" w:rsidRDefault="007B2613">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984B4B" w:rsidRDefault="007B2613">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984B4B" w:rsidRDefault="007B2613">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984B4B" w:rsidRDefault="00984B4B">
            <w:pPr>
              <w:widowControl/>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984B4B" w:rsidRDefault="007B2613">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984B4B" w:rsidRDefault="007B2613">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984B4B" w:rsidRDefault="007B2613">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卫生与日常管理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984B4B" w:rsidRDefault="007B2613">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984B4B" w:rsidRDefault="007B2613">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984B4B" w:rsidRDefault="007B2613">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984B4B" w:rsidRDefault="00984B4B">
            <w:pPr>
              <w:spacing w:line="300" w:lineRule="exact"/>
              <w:rPr>
                <w:rFonts w:eastAsia="仿宋"/>
                <w:bCs/>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安全设施</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消防设施</w:t>
            </w: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984B4B" w:rsidRDefault="007B2613">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984B4B" w:rsidRDefault="007B2613">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984B4B" w:rsidRDefault="007B2613">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应急喷淋与洗眼装置</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984B4B" w:rsidRDefault="00984B4B">
            <w:pPr>
              <w:spacing w:line="300" w:lineRule="exact"/>
              <w:rPr>
                <w:rFonts w:eastAsia="仿宋"/>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通风系统</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984B4B" w:rsidRDefault="007B2613">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984B4B" w:rsidRDefault="00984B4B">
            <w:pPr>
              <w:spacing w:line="300" w:lineRule="exact"/>
              <w:rPr>
                <w:rFonts w:ascii="宋体" w:hAnsi="宋体"/>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984B4B" w:rsidRDefault="007B2613">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984B4B" w:rsidRDefault="007B2613">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984B4B" w:rsidRDefault="007B2613">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门禁监控</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984B4B" w:rsidRDefault="007B2613">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984B4B" w:rsidRDefault="007B2613">
            <w:pPr>
              <w:widowControl/>
              <w:spacing w:line="300" w:lineRule="exact"/>
              <w:rPr>
                <w:rFonts w:eastAsia="仿宋"/>
                <w:b/>
                <w:szCs w:val="21"/>
              </w:rPr>
            </w:pPr>
            <w:r>
              <w:rPr>
                <w:rFonts w:eastAsia="仿宋"/>
                <w:b/>
                <w:szCs w:val="21"/>
              </w:rPr>
              <w:t>实验室防爆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984B4B" w:rsidRDefault="007B2613">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984B4B" w:rsidRDefault="007B2613">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984B4B" w:rsidRDefault="00984B4B">
            <w:pPr>
              <w:widowControl/>
              <w:spacing w:line="300" w:lineRule="exact"/>
              <w:rPr>
                <w:rFonts w:eastAsia="仿宋"/>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984B4B" w:rsidRDefault="00984B4B">
            <w:pPr>
              <w:widowControl/>
              <w:spacing w:line="300" w:lineRule="exact"/>
              <w:rPr>
                <w:rFonts w:eastAsia="仿宋"/>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基础安全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用电用水基础安全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984B4B" w:rsidRDefault="007B2613">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984B4B" w:rsidRDefault="007B2613">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984B4B" w:rsidRDefault="007B2613">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984B4B" w:rsidRDefault="007B2613">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984B4B" w:rsidRDefault="007B2613">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984B4B" w:rsidRDefault="007B2613">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984B4B" w:rsidRDefault="007B2613">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个人防护</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hint="eastAsia"/>
                <w:b/>
                <w:kern w:val="0"/>
                <w:szCs w:val="21"/>
              </w:rPr>
              <w:t>其他</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化学安全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危险化学品购置</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984B4B" w:rsidRDefault="007B2613">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984B4B" w:rsidRDefault="00984B4B">
            <w:pPr>
              <w:spacing w:line="360" w:lineRule="auto"/>
              <w:rPr>
                <w:rFonts w:eastAsia="仿宋"/>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984B4B" w:rsidRDefault="007B2613">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984B4B" w:rsidRDefault="007B2613">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984B4B" w:rsidRDefault="007B2613">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984B4B" w:rsidRDefault="007B2613">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984B4B" w:rsidRDefault="007B2613">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实验室化学品存放</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984B4B" w:rsidRDefault="00984B4B">
            <w:pPr>
              <w:spacing w:line="360" w:lineRule="auto"/>
              <w:rPr>
                <w:rFonts w:eastAsia="仿宋"/>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984B4B" w:rsidRDefault="007B2613">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984B4B" w:rsidRDefault="007B2613">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984B4B" w:rsidRDefault="007B2613">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984B4B" w:rsidRDefault="007B2613">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984B4B" w:rsidRDefault="007B2613">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984B4B" w:rsidRDefault="007B2613">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984B4B" w:rsidRDefault="007B2613">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实验操作安全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543"/>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984B4B" w:rsidRDefault="007B2613">
            <w:pPr>
              <w:spacing w:line="300" w:lineRule="exact"/>
              <w:rPr>
                <w:rFonts w:eastAsia="仿宋"/>
                <w:b/>
                <w:szCs w:val="21"/>
              </w:rPr>
            </w:pPr>
            <w:r>
              <w:rPr>
                <w:rFonts w:eastAsia="仿宋"/>
                <w:b/>
                <w:kern w:val="0"/>
                <w:szCs w:val="21"/>
              </w:rPr>
              <w:t>管制类化学品管理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984B4B" w:rsidRDefault="00984B4B">
            <w:pPr>
              <w:widowControl/>
              <w:spacing w:line="300" w:lineRule="exact"/>
              <w:rPr>
                <w:rFonts w:eastAsia="仿宋"/>
                <w:b/>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984B4B" w:rsidRDefault="00984B4B">
            <w:pPr>
              <w:widowControl/>
              <w:spacing w:line="300" w:lineRule="exact"/>
              <w:rPr>
                <w:rFonts w:eastAsia="仿宋"/>
                <w:b/>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984B4B" w:rsidRDefault="00984B4B">
            <w:pPr>
              <w:widowControl/>
              <w:spacing w:line="300" w:lineRule="exact"/>
              <w:rPr>
                <w:rFonts w:eastAsia="仿宋"/>
                <w:kern w:val="0"/>
                <w:szCs w:val="21"/>
              </w:rPr>
            </w:pP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984B4B" w:rsidRDefault="00984B4B">
            <w:pPr>
              <w:widowControl/>
              <w:spacing w:line="300" w:lineRule="exact"/>
              <w:rPr>
                <w:rFonts w:eastAsia="仿宋"/>
                <w:b/>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易制毒化学品储存规范，台账清晰</w:t>
            </w:r>
          </w:p>
          <w:p w:rsidR="00984B4B" w:rsidRDefault="00984B4B">
            <w:pPr>
              <w:widowControl/>
              <w:spacing w:line="300" w:lineRule="exact"/>
              <w:rPr>
                <w:rFonts w:eastAsia="仿宋"/>
                <w:kern w:val="0"/>
                <w:szCs w:val="21"/>
              </w:rPr>
            </w:pP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984B4B" w:rsidRDefault="00984B4B">
            <w:pPr>
              <w:widowControl/>
              <w:spacing w:line="300" w:lineRule="exact"/>
              <w:rPr>
                <w:rFonts w:eastAsia="仿宋"/>
                <w:b/>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984B4B" w:rsidRDefault="00984B4B">
            <w:pPr>
              <w:widowControl/>
              <w:spacing w:line="300" w:lineRule="exact"/>
              <w:jc w:val="left"/>
              <w:rPr>
                <w:rFonts w:ascii="仿宋" w:eastAsia="仿宋" w:hAnsi="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实验气体管理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984B4B" w:rsidRDefault="007B2613">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984B4B" w:rsidRDefault="007B2613">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984B4B" w:rsidRDefault="007B2613">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984B4B" w:rsidRDefault="007B2613">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984B4B" w:rsidRDefault="007B2613">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984B4B" w:rsidRDefault="00984B4B">
            <w:pPr>
              <w:rPr>
                <w:rFonts w:eastAsia="仿宋"/>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984B4B" w:rsidRDefault="007B2613">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984B4B" w:rsidRDefault="007B2613">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化学废弃物处置管理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984B4B" w:rsidRDefault="007B2613">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984B4B" w:rsidRDefault="007B2613">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w:t>
            </w:r>
            <w:r>
              <w:rPr>
                <w:rFonts w:eastAsia="仿宋"/>
                <w:kern w:val="0"/>
                <w:szCs w:val="21"/>
              </w:rPr>
              <w:lastRenderedPageBreak/>
              <w:t>等日常管理工作落实到相关人员的岗位职责中；</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984B4B" w:rsidRDefault="007B261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危化品仓库与废弃物贮存站</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984B4B" w:rsidRDefault="007B2613">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984B4B" w:rsidRDefault="007B2613">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984B4B" w:rsidRDefault="00984B4B">
            <w:pPr>
              <w:widowControl/>
              <w:spacing w:line="300" w:lineRule="exact"/>
              <w:jc w:val="lef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984B4B" w:rsidRDefault="007B2613">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984B4B" w:rsidRDefault="007B2613">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生物安全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实验室资质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场所与设施</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984B4B" w:rsidRDefault="007B2613">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984B4B" w:rsidRDefault="00984B4B">
            <w:pPr>
              <w:pStyle w:val="22"/>
              <w:spacing w:line="360" w:lineRule="auto"/>
              <w:ind w:firstLineChars="0" w:firstLine="0"/>
              <w:rPr>
                <w:rFonts w:ascii="Times New Roman" w:eastAsia="仿宋" w:hAnsi="Times New Roman"/>
                <w:b/>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984B4B" w:rsidRDefault="00984B4B">
            <w:pPr>
              <w:widowControl/>
              <w:spacing w:line="300" w:lineRule="exact"/>
              <w:rPr>
                <w:rFonts w:ascii="仿宋" w:eastAsia="仿宋" w:hAnsi="仿宋"/>
                <w:b/>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984B4B" w:rsidRDefault="00984B4B">
            <w:pPr>
              <w:pStyle w:val="a5"/>
              <w:jc w:val="both"/>
              <w:rPr>
                <w:rFonts w:ascii="Times New Roman" w:eastAsia="仿宋" w:hAnsi="Times New Roman"/>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984B4B" w:rsidRDefault="007B2613">
            <w:pPr>
              <w:widowControl/>
              <w:spacing w:line="300" w:lineRule="exact"/>
              <w:rPr>
                <w:rFonts w:eastAsia="仿宋"/>
                <w:b/>
                <w:bCs/>
                <w:kern w:val="0"/>
                <w:szCs w:val="21"/>
              </w:rPr>
            </w:pPr>
            <w:r>
              <w:rPr>
                <w:rFonts w:eastAsia="仿宋"/>
                <w:b/>
                <w:bCs/>
                <w:kern w:val="0"/>
                <w:szCs w:val="21"/>
              </w:rPr>
              <w:t>病原微生物采购与保管</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人员管理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操作与管理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984B4B" w:rsidRDefault="007B2613">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984B4B" w:rsidRDefault="007B2613">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984B4B" w:rsidRDefault="00984B4B">
            <w:pPr>
              <w:pStyle w:val="22"/>
              <w:spacing w:line="360" w:lineRule="auto"/>
              <w:ind w:firstLineChars="0" w:firstLine="0"/>
              <w:rPr>
                <w:rFonts w:ascii="Times New Roman" w:eastAsia="仿宋" w:hAnsi="Times New Roman"/>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984B4B" w:rsidRDefault="007B2613">
            <w:pPr>
              <w:widowControl/>
              <w:spacing w:line="300" w:lineRule="exact"/>
              <w:rPr>
                <w:rFonts w:eastAsia="仿宋"/>
                <w:bCs/>
                <w:kern w:val="0"/>
                <w:szCs w:val="21"/>
              </w:rPr>
            </w:pPr>
            <w:r>
              <w:rPr>
                <w:rFonts w:eastAsia="仿宋"/>
                <w:b/>
                <w:kern w:val="0"/>
                <w:szCs w:val="21"/>
              </w:rPr>
              <w:t>实验动物安全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984B4B" w:rsidRDefault="007B261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984B4B" w:rsidRDefault="007B261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984B4B" w:rsidRDefault="00984B4B">
            <w:pPr>
              <w:widowControl/>
              <w:spacing w:line="300" w:lineRule="exact"/>
              <w:rPr>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生物实验废物处置</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984B4B" w:rsidRDefault="007B261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984B4B" w:rsidRDefault="00984B4B">
            <w:pPr>
              <w:widowControl/>
              <w:spacing w:line="300" w:lineRule="exact"/>
              <w:rPr>
                <w:rFonts w:ascii="仿宋" w:eastAsia="仿宋" w:hAnsi="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984B4B" w:rsidRDefault="007B261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984B4B" w:rsidRDefault="00984B4B">
            <w:pPr>
              <w:widowControl/>
              <w:spacing w:line="300" w:lineRule="exact"/>
              <w:rPr>
                <w:rFonts w:ascii="仿宋" w:eastAsia="仿宋" w:hAnsi="仿宋"/>
                <w:b/>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辐射安全与核材料管制</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资质与人员要求</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984B4B" w:rsidRDefault="00984B4B">
            <w:pPr>
              <w:spacing w:line="360" w:lineRule="auto"/>
              <w:rPr>
                <w:rFonts w:eastAsia="仿宋"/>
                <w:sz w:val="24"/>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984B4B" w:rsidRDefault="00984B4B">
            <w:pPr>
              <w:spacing w:line="360" w:lineRule="auto"/>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984B4B" w:rsidRDefault="00984B4B">
            <w:pPr>
              <w:spacing w:line="360" w:lineRule="auto"/>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场所设施与采购运输</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984B4B" w:rsidRDefault="00984B4B">
            <w:pPr>
              <w:spacing w:line="360" w:lineRule="auto"/>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984B4B" w:rsidRDefault="00984B4B">
            <w:pPr>
              <w:spacing w:line="360" w:lineRule="auto"/>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放射性实验安全及废物处置</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984B4B" w:rsidRDefault="007B261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机电等安全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仪器设备常规管理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984B4B" w:rsidRDefault="007B261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984B4B" w:rsidRDefault="007B2613">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984B4B" w:rsidRDefault="007B2613">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984B4B" w:rsidRDefault="007B261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984B4B" w:rsidRDefault="007B261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机械安全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984B4B" w:rsidRDefault="007B2613">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984B4B" w:rsidRDefault="007B2613">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w:t>
            </w:r>
            <w:r>
              <w:rPr>
                <w:rFonts w:eastAsia="仿宋"/>
                <w:kern w:val="0"/>
                <w:szCs w:val="21"/>
              </w:rPr>
              <w:t>爆炸；</w:t>
            </w:r>
          </w:p>
          <w:p w:rsidR="00984B4B" w:rsidRDefault="007B261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hint="eastAsia"/>
                <w:b/>
                <w:kern w:val="0"/>
                <w:szCs w:val="21"/>
              </w:rPr>
              <w:t>电气安全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984B4B" w:rsidRDefault="007B261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984B4B" w:rsidRDefault="007B261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984B4B" w:rsidRDefault="007B261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984B4B" w:rsidRDefault="007B261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984B4B" w:rsidRDefault="007B261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984B4B" w:rsidRDefault="007B261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984B4B" w:rsidRDefault="007B261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984B4B" w:rsidRDefault="007B261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激光安全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粉尘安全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984B4B" w:rsidRDefault="007B2613">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984B4B" w:rsidRDefault="00984B4B">
            <w:pPr>
              <w:pStyle w:val="22"/>
              <w:spacing w:line="360" w:lineRule="auto"/>
              <w:ind w:firstLineChars="0" w:firstLine="0"/>
              <w:rPr>
                <w:rFonts w:ascii="Times New Roman" w:eastAsia="仿宋" w:hAnsi="Times New Roman"/>
                <w:b/>
                <w:bCs/>
                <w:kern w:val="0"/>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984B4B" w:rsidRDefault="007B2613">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984B4B" w:rsidRDefault="00984B4B">
            <w:pPr>
              <w:widowControl/>
              <w:spacing w:line="300" w:lineRule="exact"/>
              <w:rPr>
                <w:rFonts w:eastAsia="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984B4B" w:rsidRDefault="00984B4B">
            <w:pPr>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特种设备与常规冷热设备</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起重类设备</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984B4B" w:rsidRDefault="00984B4B">
            <w:pPr>
              <w:widowControl/>
              <w:spacing w:line="300" w:lineRule="exact"/>
              <w:rPr>
                <w:rFonts w:ascii="仿宋" w:eastAsia="仿宋" w:hAnsi="仿宋"/>
                <w:b/>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984B4B" w:rsidRDefault="007B261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984B4B" w:rsidRDefault="007B2613">
            <w:pPr>
              <w:widowControl/>
              <w:spacing w:line="300" w:lineRule="exact"/>
              <w:rPr>
                <w:rFonts w:eastAsia="仿宋"/>
                <w:bCs/>
                <w:kern w:val="0"/>
                <w:szCs w:val="21"/>
              </w:rPr>
            </w:pPr>
            <w:r>
              <w:rPr>
                <w:rFonts w:eastAsia="仿宋"/>
                <w:b/>
                <w:kern w:val="0"/>
                <w:szCs w:val="21"/>
              </w:rPr>
              <w:t>压力容器</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984B4B" w:rsidRDefault="007B2613">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984B4B" w:rsidRDefault="007B261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984B4B" w:rsidRDefault="00984B4B">
            <w:pPr>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984B4B" w:rsidRDefault="007B2613">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984B4B" w:rsidRDefault="007B2613">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984B4B" w:rsidRDefault="007B2613">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984B4B" w:rsidRDefault="00984B4B">
            <w:pPr>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984B4B" w:rsidRDefault="007B261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984B4B" w:rsidRDefault="007B2613">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984B4B" w:rsidRDefault="007B2613">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984B4B" w:rsidRDefault="007B2613">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场（厂）内专用机动车辆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984B4B" w:rsidRDefault="00984B4B">
            <w:pPr>
              <w:widowControl/>
              <w:spacing w:line="300" w:lineRule="exact"/>
              <w:rPr>
                <w:rFonts w:ascii="仿宋" w:eastAsia="仿宋" w:hAnsi="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984B4B" w:rsidRDefault="007B2613">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984B4B" w:rsidRDefault="007B2613">
            <w:pPr>
              <w:widowControl/>
              <w:spacing w:line="300" w:lineRule="exact"/>
              <w:rPr>
                <w:rFonts w:eastAsia="仿宋"/>
                <w:b/>
                <w:kern w:val="0"/>
                <w:szCs w:val="21"/>
              </w:rPr>
            </w:pPr>
            <w:r>
              <w:rPr>
                <w:rFonts w:eastAsia="仿宋"/>
                <w:b/>
                <w:kern w:val="0"/>
                <w:szCs w:val="21"/>
              </w:rPr>
              <w:t>加热及制冷装置管理</w:t>
            </w: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984B4B" w:rsidRDefault="007B2613">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984B4B" w:rsidRDefault="00984B4B">
            <w:pPr>
              <w:widowControl/>
              <w:spacing w:line="300" w:lineRule="exact"/>
              <w:rPr>
                <w:rFonts w:eastAsia="仿宋"/>
                <w:bCs/>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w:t>
            </w:r>
            <w:r>
              <w:rPr>
                <w:rFonts w:eastAsia="仿宋"/>
                <w:kern w:val="0"/>
                <w:szCs w:val="21"/>
              </w:rPr>
              <w:t>要的防护措施</w:t>
            </w:r>
            <w:r>
              <w:rPr>
                <w:rFonts w:eastAsia="仿宋" w:hint="eastAsia"/>
                <w:kern w:val="0"/>
                <w:szCs w:val="21"/>
              </w:rPr>
              <w:t>，</w:t>
            </w:r>
            <w:r>
              <w:rPr>
                <w:rFonts w:eastAsia="仿宋"/>
                <w:kern w:val="0"/>
                <w:szCs w:val="21"/>
              </w:rPr>
              <w:t>张贴有安全操作规程、警示标识；</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r w:rsidR="00984B4B">
        <w:trPr>
          <w:trHeight w:val="369"/>
          <w:jc w:val="center"/>
        </w:trPr>
        <w:tc>
          <w:tcPr>
            <w:tcW w:w="848" w:type="dxa"/>
            <w:tcMar>
              <w:left w:w="45" w:type="dxa"/>
              <w:right w:w="45" w:type="dxa"/>
            </w:tcMar>
            <w:vAlign w:val="center"/>
          </w:tcPr>
          <w:p w:rsidR="00984B4B" w:rsidRDefault="007B2613">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984B4B" w:rsidRDefault="007B2613">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984B4B" w:rsidRDefault="007B2613">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984B4B" w:rsidRDefault="007B261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984B4B" w:rsidRDefault="00984B4B">
            <w:pPr>
              <w:widowControl/>
              <w:spacing w:line="300" w:lineRule="exact"/>
              <w:rPr>
                <w:rFonts w:eastAsia="仿宋"/>
                <w:kern w:val="0"/>
                <w:szCs w:val="21"/>
              </w:rPr>
            </w:pPr>
          </w:p>
        </w:tc>
      </w:tr>
    </w:tbl>
    <w:p w:rsidR="00984B4B" w:rsidRDefault="00984B4B">
      <w:pPr>
        <w:adjustRightInd w:val="0"/>
        <w:snapToGrid w:val="0"/>
        <w:spacing w:beforeLines="50" w:before="156"/>
        <w:rPr>
          <w:rFonts w:eastAsia="仿宋"/>
          <w:color w:val="000000" w:themeColor="text1"/>
        </w:rPr>
      </w:pPr>
    </w:p>
    <w:sectPr w:rsidR="00984B4B">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613" w:rsidRDefault="007B2613">
      <w:r>
        <w:separator/>
      </w:r>
    </w:p>
  </w:endnote>
  <w:endnote w:type="continuationSeparator" w:id="0">
    <w:p w:rsidR="007B2613" w:rsidRDefault="007B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4B" w:rsidRDefault="007B2613">
    <w:pPr>
      <w:pStyle w:val="ab"/>
      <w:jc w:val="center"/>
    </w:pPr>
    <w:r>
      <w:fldChar w:fldCharType="begin"/>
    </w:r>
    <w:r>
      <w:instrText>PAGE   \* MERGEFORMAT</w:instrText>
    </w:r>
    <w:r>
      <w:fldChar w:fldCharType="separate"/>
    </w:r>
    <w:r w:rsidR="007B3033" w:rsidRPr="007B3033">
      <w:rPr>
        <w:noProof/>
        <w:lang w:val="zh-CN"/>
      </w:rPr>
      <w:t>1</w:t>
    </w:r>
    <w:r>
      <w:fldChar w:fldCharType="end"/>
    </w:r>
  </w:p>
  <w:p w:rsidR="00984B4B" w:rsidRDefault="00984B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613" w:rsidRDefault="007B2613">
      <w:r>
        <w:separator/>
      </w:r>
    </w:p>
  </w:footnote>
  <w:footnote w:type="continuationSeparator" w:id="0">
    <w:p w:rsidR="007B2613" w:rsidRDefault="007B2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613"/>
    <w:rsid w:val="007B28BD"/>
    <w:rsid w:val="007B3033"/>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B4B"/>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F04E1-8127-4F59-AC3D-8D70566A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Admin</cp:lastModifiedBy>
  <cp:revision>2</cp:revision>
  <cp:lastPrinted>2022-03-02T01:18:00Z</cp:lastPrinted>
  <dcterms:created xsi:type="dcterms:W3CDTF">2022-10-31T00:49:00Z</dcterms:created>
  <dcterms:modified xsi:type="dcterms:W3CDTF">2022-10-31T00:49:00Z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